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B61" w:rsidRPr="00873B61" w:rsidRDefault="008F2703" w:rsidP="008F2703">
      <w:pPr>
        <w:spacing w:before="120" w:after="48"/>
        <w:jc w:val="right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60C14"/>
          <w:sz w:val="36"/>
          <w:szCs w:val="36"/>
        </w:rPr>
        <w:t xml:space="preserve">Politique de Confidentialité </w:t>
      </w:r>
    </w:p>
    <w:p w:rsidR="00873B61" w:rsidRDefault="00873B61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Introduction</w:t>
      </w:r>
    </w:p>
    <w:p w:rsidR="006619B4" w:rsidRP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Dans le cadre de son activité, la société </w:t>
      </w:r>
      <w:r>
        <w:rPr>
          <w:rFonts w:ascii="Georgia" w:hAnsi="Georgia" w:cs="Times New Roman"/>
          <w:color w:val="373739"/>
          <w:sz w:val="33"/>
          <w:szCs w:val="33"/>
        </w:rPr>
        <w:t>DAHU</w:t>
      </w: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, dont le siège social est situé au </w:t>
      </w:r>
      <w:r w:rsidR="00CB1650">
        <w:rPr>
          <w:rFonts w:ascii="Georgia" w:hAnsi="Georgia" w:cs="Times New Roman"/>
          <w:color w:val="373739"/>
          <w:sz w:val="33"/>
          <w:szCs w:val="33"/>
        </w:rPr>
        <w:t xml:space="preserve">2 square Jean </w:t>
      </w:r>
      <w:proofErr w:type="spellStart"/>
      <w:r w:rsidR="00CB1650">
        <w:rPr>
          <w:rFonts w:ascii="Georgia" w:hAnsi="Georgia" w:cs="Times New Roman"/>
          <w:color w:val="373739"/>
          <w:sz w:val="33"/>
          <w:szCs w:val="33"/>
        </w:rPr>
        <w:t>Falck</w:t>
      </w:r>
      <w:proofErr w:type="spellEnd"/>
      <w:r w:rsidR="00CB1650">
        <w:rPr>
          <w:rFonts w:ascii="Georgia" w:hAnsi="Georgia" w:cs="Times New Roman"/>
          <w:color w:val="373739"/>
          <w:sz w:val="33"/>
          <w:szCs w:val="33"/>
        </w:rPr>
        <w:t>, 75010 Paris</w:t>
      </w:r>
      <w:r w:rsidRPr="006619B4">
        <w:rPr>
          <w:rFonts w:ascii="Georgia" w:hAnsi="Georgia" w:cs="Times New Roman"/>
          <w:color w:val="373739"/>
          <w:sz w:val="33"/>
          <w:szCs w:val="33"/>
        </w:rPr>
        <w:t>, est amenée à collecter et à traiter des informations dont certaines sont qualifiées de "données personnelles".</w:t>
      </w:r>
      <w:r w:rsidR="00CB1650">
        <w:rPr>
          <w:rFonts w:ascii="Georgia" w:hAnsi="Georgia" w:cs="Times New Roman"/>
          <w:color w:val="373739"/>
          <w:sz w:val="33"/>
          <w:szCs w:val="33"/>
        </w:rPr>
        <w:t xml:space="preserve"> DAHU</w:t>
      </w: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 attache une grande importance au respect de la vie privée, et n’utilise que des </w:t>
      </w:r>
      <w:r w:rsidR="009C48B9">
        <w:rPr>
          <w:rFonts w:ascii="Georgia" w:hAnsi="Georgia" w:cs="Times New Roman"/>
          <w:color w:val="373739"/>
          <w:sz w:val="33"/>
          <w:szCs w:val="33"/>
        </w:rPr>
        <w:t xml:space="preserve">données </w:t>
      </w:r>
      <w:r w:rsidRPr="006619B4">
        <w:rPr>
          <w:rFonts w:ascii="Georgia" w:hAnsi="Georgia" w:cs="Times New Roman"/>
          <w:color w:val="373739"/>
          <w:sz w:val="33"/>
          <w:szCs w:val="33"/>
        </w:rPr>
        <w:t>de manière responsable et confidentielle et dans une finalité précise.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Données personnelles</w:t>
      </w:r>
    </w:p>
    <w:p w:rsidR="006619B4" w:rsidRP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Sur le site web </w:t>
      </w:r>
      <w:r w:rsidR="003A38C1">
        <w:rPr>
          <w:rFonts w:ascii="Georgia" w:hAnsi="Georgia" w:cs="Times New Roman"/>
          <w:color w:val="373739"/>
          <w:sz w:val="33"/>
          <w:szCs w:val="33"/>
        </w:rPr>
        <w:t xml:space="preserve">www.chefsbookapp.fr </w:t>
      </w:r>
      <w:r w:rsidR="00455EBE">
        <w:rPr>
          <w:rFonts w:ascii="Georgia" w:hAnsi="Georgia" w:cs="Times New Roman"/>
          <w:color w:val="373739"/>
          <w:sz w:val="33"/>
          <w:szCs w:val="33"/>
        </w:rPr>
        <w:t xml:space="preserve">et sur l’application mobiles </w:t>
      </w:r>
      <w:proofErr w:type="spellStart"/>
      <w:r w:rsidR="00455EBE">
        <w:rPr>
          <w:rFonts w:ascii="Georgia" w:hAnsi="Georgia" w:cs="Times New Roman"/>
          <w:color w:val="373739"/>
          <w:sz w:val="33"/>
          <w:szCs w:val="33"/>
        </w:rPr>
        <w:t>Chefsbook</w:t>
      </w:r>
      <w:proofErr w:type="spellEnd"/>
      <w:r w:rsidRPr="006619B4">
        <w:rPr>
          <w:rFonts w:ascii="Georgia" w:hAnsi="Georgia" w:cs="Times New Roman"/>
          <w:color w:val="373739"/>
          <w:sz w:val="33"/>
          <w:szCs w:val="33"/>
        </w:rPr>
        <w:t>, il y a 2 types de données susceptibles d’être recueillies :</w:t>
      </w:r>
    </w:p>
    <w:p w:rsidR="006619B4" w:rsidRPr="006619B4" w:rsidRDefault="006619B4" w:rsidP="006619B4">
      <w:pPr>
        <w:numPr>
          <w:ilvl w:val="0"/>
          <w:numId w:val="1"/>
        </w:numPr>
        <w:spacing w:line="384" w:lineRule="atLeast"/>
        <w:textAlignment w:val="baseline"/>
        <w:rPr>
          <w:rFonts w:ascii="inherit" w:eastAsia="Times New Roman" w:hAnsi="inherit" w:cs="Times New Roman"/>
          <w:color w:val="373739"/>
          <w:sz w:val="33"/>
          <w:szCs w:val="33"/>
        </w:rPr>
      </w:pPr>
      <w:r w:rsidRPr="006619B4">
        <w:rPr>
          <w:rFonts w:ascii="inherit" w:eastAsia="Times New Roman" w:hAnsi="inherit" w:cs="Times New Roman"/>
          <w:b/>
          <w:bCs/>
          <w:color w:val="060C14"/>
          <w:sz w:val="33"/>
          <w:szCs w:val="33"/>
          <w:bdr w:val="none" w:sz="0" w:space="0" w:color="auto" w:frame="1"/>
        </w:rPr>
        <w:t>Les données transmises directement</w:t>
      </w:r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br/>
        <w:t>Ces données sont celles que vous nous transmettez directement, via un formulaire de contact ou bien par contact direct par email. Sont obligatoires dans le formulaire de contact le champs « prénom et nom » et « email ».</w:t>
      </w:r>
    </w:p>
    <w:p w:rsidR="006619B4" w:rsidRPr="006619B4" w:rsidRDefault="006619B4" w:rsidP="006619B4">
      <w:pPr>
        <w:numPr>
          <w:ilvl w:val="0"/>
          <w:numId w:val="1"/>
        </w:numPr>
        <w:spacing w:line="384" w:lineRule="atLeast"/>
        <w:textAlignment w:val="baseline"/>
        <w:rPr>
          <w:rFonts w:ascii="inherit" w:eastAsia="Times New Roman" w:hAnsi="inherit" w:cs="Times New Roman"/>
          <w:color w:val="373739"/>
          <w:sz w:val="33"/>
          <w:szCs w:val="33"/>
        </w:rPr>
      </w:pPr>
      <w:r w:rsidRPr="006619B4">
        <w:rPr>
          <w:rFonts w:ascii="inherit" w:eastAsia="Times New Roman" w:hAnsi="inherit" w:cs="Times New Roman"/>
          <w:b/>
          <w:bCs/>
          <w:color w:val="060C14"/>
          <w:sz w:val="33"/>
          <w:szCs w:val="33"/>
          <w:bdr w:val="none" w:sz="0" w:space="0" w:color="auto" w:frame="1"/>
        </w:rPr>
        <w:t>Les données collectées automatiquement</w:t>
      </w:r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br/>
        <w:t xml:space="preserve">Lors de vos visites, une fois votre consentement donné, nous pouvons recueillir des informations de type « web </w:t>
      </w:r>
      <w:proofErr w:type="spellStart"/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>analytics</w:t>
      </w:r>
      <w:proofErr w:type="spellEnd"/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 xml:space="preserve"> » relatives à votre navigation, la durée de votre consultation, votre adresse IP, votre type et version de navigateur. La technologie utilisée est le cookie.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Utilisation des données</w:t>
      </w:r>
    </w:p>
    <w:p w:rsidR="0037705D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Les données que vous nous transmettez directement sont utilisées dans le but de vous re-contacter et/ou dans le cadre de la demande que vous nous faites. </w:t>
      </w:r>
    </w:p>
    <w:p w:rsidR="00A168BB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 xml:space="preserve">Les données « web </w:t>
      </w:r>
      <w:proofErr w:type="spellStart"/>
      <w:r w:rsidRPr="006619B4">
        <w:rPr>
          <w:rFonts w:ascii="Georgia" w:hAnsi="Georgia" w:cs="Times New Roman"/>
          <w:color w:val="373739"/>
          <w:sz w:val="33"/>
          <w:szCs w:val="33"/>
        </w:rPr>
        <w:t>analytics</w:t>
      </w:r>
      <w:proofErr w:type="spellEnd"/>
      <w:r w:rsidRPr="006619B4">
        <w:rPr>
          <w:rFonts w:ascii="Georgia" w:hAnsi="Georgia" w:cs="Times New Roman"/>
          <w:color w:val="373739"/>
          <w:sz w:val="33"/>
          <w:szCs w:val="33"/>
        </w:rPr>
        <w:t xml:space="preserve"> » sont collectées de forme anonyme (en enregistrant des adresses IP anonymes) par </w:t>
      </w:r>
      <w:r w:rsidRPr="006619B4">
        <w:rPr>
          <w:rFonts w:ascii="Georgia" w:hAnsi="Georgia" w:cs="Times New Roman"/>
          <w:color w:val="373739"/>
          <w:sz w:val="33"/>
          <w:szCs w:val="33"/>
        </w:rPr>
        <w:lastRenderedPageBreak/>
        <w:t xml:space="preserve">Google </w:t>
      </w:r>
      <w:proofErr w:type="spellStart"/>
      <w:r w:rsidRPr="006619B4">
        <w:rPr>
          <w:rFonts w:ascii="Georgia" w:hAnsi="Georgia" w:cs="Times New Roman"/>
          <w:color w:val="373739"/>
          <w:sz w:val="33"/>
          <w:szCs w:val="33"/>
        </w:rPr>
        <w:t>Analytics</w:t>
      </w:r>
      <w:proofErr w:type="spellEnd"/>
      <w:r w:rsidRPr="006619B4">
        <w:rPr>
          <w:rFonts w:ascii="Georgia" w:hAnsi="Georgia" w:cs="Times New Roman"/>
          <w:color w:val="373739"/>
          <w:sz w:val="33"/>
          <w:szCs w:val="33"/>
        </w:rPr>
        <w:t>, et nous permettent de mesurer l'audience de notre site web, les consultations et les éventuelles erreurs afin d’améliorer constamment l’expérience des utilisateurs. Ces données sont utilisées par</w:t>
      </w:r>
      <w:r w:rsidR="00766F5F">
        <w:rPr>
          <w:rFonts w:ascii="Georgia" w:hAnsi="Georgia" w:cs="Times New Roman"/>
          <w:color w:val="373739"/>
          <w:sz w:val="33"/>
          <w:szCs w:val="33"/>
        </w:rPr>
        <w:t xml:space="preserve"> DAHU</w:t>
      </w:r>
      <w:r w:rsidRPr="006619B4">
        <w:rPr>
          <w:rFonts w:ascii="Georgia" w:hAnsi="Georgia" w:cs="Times New Roman"/>
          <w:color w:val="373739"/>
          <w:sz w:val="33"/>
          <w:szCs w:val="33"/>
        </w:rPr>
        <w:t>, responsable du traitement des données, et ne seront jamais cédées à un tiers ni utilisées à d’autres fins que celles détaillées ci-dessus.</w:t>
      </w:r>
    </w:p>
    <w:p w:rsidR="00B70A3F" w:rsidRPr="006619B4" w:rsidRDefault="00B70A3F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>Toutefois</w:t>
      </w:r>
      <w:r w:rsidR="00F847FF">
        <w:rPr>
          <w:rFonts w:ascii="Georgia" w:hAnsi="Georgia" w:cs="Times New Roman"/>
          <w:color w:val="373739"/>
          <w:sz w:val="33"/>
          <w:szCs w:val="33"/>
        </w:rPr>
        <w:t>, si nous sommes amenés par voies légales à utiliser ces informations</w:t>
      </w:r>
      <w:r w:rsidR="00DF34A0">
        <w:rPr>
          <w:rFonts w:ascii="Georgia" w:hAnsi="Georgia" w:cs="Times New Roman"/>
          <w:color w:val="373739"/>
          <w:sz w:val="33"/>
          <w:szCs w:val="33"/>
        </w:rPr>
        <w:t xml:space="preserve"> pour </w:t>
      </w:r>
      <w:r w:rsidR="001914C9">
        <w:rPr>
          <w:rFonts w:ascii="Georgia" w:hAnsi="Georgia" w:cs="Times New Roman"/>
          <w:color w:val="373739"/>
          <w:sz w:val="33"/>
          <w:szCs w:val="33"/>
        </w:rPr>
        <w:t>répondre à une enquête en cours ou pour protéger nos utilisateur</w:t>
      </w:r>
      <w:r w:rsidR="00E56FF1">
        <w:rPr>
          <w:rFonts w:ascii="Georgia" w:hAnsi="Georgia" w:cs="Times New Roman"/>
          <w:color w:val="373739"/>
          <w:sz w:val="33"/>
          <w:szCs w:val="33"/>
        </w:rPr>
        <w:t xml:space="preserve">s, nous le ferons. </w:t>
      </w:r>
      <w:r w:rsidR="00E56FF1">
        <w:rPr>
          <w:rFonts w:ascii="Georgia" w:hAnsi="Georgia" w:cs="Times New Roman"/>
          <w:color w:val="373739"/>
          <w:sz w:val="33"/>
          <w:szCs w:val="33"/>
        </w:rPr>
        <w:br/>
        <w:t xml:space="preserve">Dans ce cas nous vous informerons </w:t>
      </w:r>
      <w:r w:rsidR="007317E4">
        <w:rPr>
          <w:rFonts w:ascii="Georgia" w:hAnsi="Georgia" w:cs="Times New Roman"/>
          <w:color w:val="373739"/>
          <w:sz w:val="33"/>
          <w:szCs w:val="33"/>
        </w:rPr>
        <w:t xml:space="preserve">de la situation. 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Base légale</w:t>
      </w:r>
    </w:p>
    <w:p w:rsidR="006619B4" w:rsidRP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>Les données personnelles ne sont collectées qu’après consentement obligatoire de l’utilisateur. Ce consentement est valablement recueilli (boutons et cases à cocher), libre, clair et sans équivoque.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Durée de conservation</w:t>
      </w:r>
    </w:p>
    <w:p w:rsidR="006619B4" w:rsidRP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>Les données seront sauvegardées durant une durée maximale de 3 ans</w:t>
      </w:r>
      <w:r w:rsidR="00906C6F">
        <w:rPr>
          <w:rFonts w:ascii="Georgia" w:hAnsi="Georgia" w:cs="Times New Roman"/>
          <w:color w:val="373739"/>
          <w:sz w:val="33"/>
          <w:szCs w:val="33"/>
        </w:rPr>
        <w:t xml:space="preserve"> après résiliation du compte. 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Cookies</w:t>
      </w:r>
    </w:p>
    <w:p w:rsidR="006619B4" w:rsidRP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>Voici la liste des cookies utilisées et leur objectif :</w:t>
      </w:r>
    </w:p>
    <w:p w:rsidR="006619B4" w:rsidRPr="006619B4" w:rsidRDefault="006619B4" w:rsidP="006619B4">
      <w:pPr>
        <w:numPr>
          <w:ilvl w:val="0"/>
          <w:numId w:val="2"/>
        </w:numPr>
        <w:spacing w:line="384" w:lineRule="atLeast"/>
        <w:textAlignment w:val="baseline"/>
        <w:rPr>
          <w:rFonts w:ascii="inherit" w:eastAsia="Times New Roman" w:hAnsi="inherit" w:cs="Times New Roman"/>
          <w:color w:val="373739"/>
          <w:sz w:val="33"/>
          <w:szCs w:val="33"/>
        </w:rPr>
      </w:pPr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 xml:space="preserve">Google </w:t>
      </w:r>
      <w:proofErr w:type="spellStart"/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>Analytics</w:t>
      </w:r>
      <w:proofErr w:type="spellEnd"/>
      <w:r w:rsidR="00BC5CE2">
        <w:rPr>
          <w:rFonts w:ascii="inherit" w:eastAsia="Times New Roman" w:hAnsi="inherit" w:cs="Times New Roman"/>
          <w:color w:val="373739"/>
          <w:sz w:val="33"/>
          <w:szCs w:val="33"/>
        </w:rPr>
        <w:t xml:space="preserve"> pour Wordpress</w:t>
      </w:r>
      <w:r w:rsidR="0079161E">
        <w:rPr>
          <w:rFonts w:ascii="inherit" w:eastAsia="Times New Roman" w:hAnsi="inherit" w:cs="Times New Roman"/>
          <w:color w:val="373739"/>
          <w:sz w:val="33"/>
          <w:szCs w:val="33"/>
        </w:rPr>
        <w:t xml:space="preserve"> </w:t>
      </w:r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 xml:space="preserve">: Web </w:t>
      </w:r>
      <w:proofErr w:type="spellStart"/>
      <w:r w:rsidRPr="006619B4">
        <w:rPr>
          <w:rFonts w:ascii="inherit" w:eastAsia="Times New Roman" w:hAnsi="inherit" w:cs="Times New Roman"/>
          <w:color w:val="373739"/>
          <w:sz w:val="33"/>
          <w:szCs w:val="33"/>
        </w:rPr>
        <w:t>analytics</w:t>
      </w:r>
      <w:proofErr w:type="spellEnd"/>
    </w:p>
    <w:p w:rsidR="00463D1C" w:rsidRPr="00463D1C" w:rsidRDefault="00F82A28" w:rsidP="00463D1C">
      <w:pPr>
        <w:numPr>
          <w:ilvl w:val="0"/>
          <w:numId w:val="2"/>
        </w:numPr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73739"/>
          <w:sz w:val="33"/>
          <w:szCs w:val="33"/>
        </w:rPr>
      </w:pPr>
      <w:r>
        <w:rPr>
          <w:rFonts w:ascii="inherit" w:eastAsia="Times New Roman" w:hAnsi="inherit" w:cs="Times New Roman"/>
          <w:color w:val="373739"/>
          <w:sz w:val="33"/>
          <w:szCs w:val="33"/>
        </w:rPr>
        <w:t>GDPR</w:t>
      </w:r>
      <w:r w:rsidR="006619B4" w:rsidRPr="006619B4">
        <w:rPr>
          <w:rFonts w:ascii="inherit" w:eastAsia="Times New Roman" w:hAnsi="inherit" w:cs="Times New Roman"/>
          <w:color w:val="373739"/>
          <w:sz w:val="33"/>
          <w:szCs w:val="33"/>
        </w:rPr>
        <w:t xml:space="preserve"> : Permet de garder en mémoire le fait que vous acceptez les cookies afin de ne plus vous importuner lors de votre prochaine visite.</w:t>
      </w:r>
    </w:p>
    <w:p w:rsidR="008E235E" w:rsidRDefault="008E235E" w:rsidP="00D07B29">
      <w:pPr>
        <w:textAlignment w:val="baseline"/>
        <w:rPr>
          <w:rFonts w:ascii="Segoe UI" w:hAnsi="Segoe UI" w:cs="Segoe UI"/>
          <w:b/>
          <w:bCs/>
          <w:color w:val="373739"/>
          <w:sz w:val="27"/>
          <w:szCs w:val="27"/>
        </w:rPr>
      </w:pPr>
      <w:r w:rsidRPr="00DB16F1">
        <w:rPr>
          <w:rFonts w:ascii="Segoe UI" w:hAnsi="Segoe UI" w:cs="Segoe UI"/>
          <w:b/>
          <w:bCs/>
          <w:color w:val="373739"/>
          <w:sz w:val="27"/>
          <w:szCs w:val="27"/>
        </w:rPr>
        <w:t>Évolutions de la Politique de Confidentialité</w:t>
      </w:r>
    </w:p>
    <w:p w:rsidR="008E235E" w:rsidRPr="00DC6B71" w:rsidRDefault="008E235E" w:rsidP="00D07B29">
      <w:pPr>
        <w:textAlignment w:val="baseline"/>
        <w:rPr>
          <w:rFonts w:ascii="Georgia" w:hAnsi="Georgia" w:cs="Segoe UI"/>
          <w:b/>
          <w:bCs/>
          <w:color w:val="373739"/>
          <w:sz w:val="33"/>
          <w:szCs w:val="33"/>
        </w:rPr>
      </w:pP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>Nous nous réservons le droit de faire évoluer et de changer notre Politique de Confidentialité.</w:t>
      </w: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>Toutes modifications importantes de ce contrat vous seront notifiés.</w:t>
      </w: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lastRenderedPageBreak/>
        <w:t>Nous vous demanderons alors à nouveau votre consentement.</w:t>
      </w: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 xml:space="preserve">L’utilisation continue de l’application après les modifications signifiera dès lors l’acceptation de la nouvelle politique. </w:t>
      </w:r>
    </w:p>
    <w:p w:rsidR="008E235E" w:rsidRDefault="008E235E" w:rsidP="00D07B29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 xml:space="preserve">Si vous êtes en désaccord avec les évolutions vous avez la possibilité de supprimer votre compte. </w:t>
      </w:r>
    </w:p>
    <w:p w:rsidR="00571A68" w:rsidRPr="006619B4" w:rsidRDefault="00571A68" w:rsidP="00571A68">
      <w:pPr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73739"/>
          <w:sz w:val="33"/>
          <w:szCs w:val="33"/>
        </w:rPr>
      </w:pPr>
    </w:p>
    <w:p w:rsidR="00D2170E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Vos droits concernant les données personnelles</w:t>
      </w:r>
      <w:r w:rsidR="00F04727" w:rsidRPr="00F04727">
        <w:rPr>
          <w:rFonts w:ascii="Segoe UI" w:eastAsia="Times New Roman" w:hAnsi="Segoe UI" w:cs="Segoe UI"/>
          <w:color w:val="060C14"/>
          <w:sz w:val="27"/>
          <w:szCs w:val="27"/>
        </w:rPr>
        <w:t>.</w:t>
      </w:r>
    </w:p>
    <w:p w:rsidR="0014179A" w:rsidRPr="0014179A" w:rsidRDefault="0014179A" w:rsidP="0014179A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14179A">
        <w:rPr>
          <w:rFonts w:ascii="Georgia" w:hAnsi="Georgia" w:cs="Times New Roman"/>
          <w:color w:val="373739"/>
          <w:sz w:val="33"/>
          <w:szCs w:val="33"/>
        </w:rPr>
        <w:t>Conformément à la loi du 6 janvier 1978 (article 27), dite "Informatique et libertés", vous disposez d'un droit d'accès et de rectification aux données vous concernant</w:t>
      </w:r>
      <w:r w:rsidR="00875F41">
        <w:rPr>
          <w:rFonts w:ascii="Georgia" w:hAnsi="Georgia" w:cs="Times New Roman"/>
          <w:color w:val="373739"/>
          <w:sz w:val="33"/>
          <w:szCs w:val="33"/>
        </w:rPr>
        <w:t>.</w:t>
      </w:r>
    </w:p>
    <w:p w:rsidR="006619B4" w:rsidRDefault="006619B4" w:rsidP="006619B4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6619B4">
        <w:rPr>
          <w:rFonts w:ascii="Georgia" w:hAnsi="Georgia" w:cs="Times New Roman"/>
          <w:color w:val="373739"/>
          <w:sz w:val="33"/>
          <w:szCs w:val="33"/>
        </w:rPr>
        <w:t>Vous avez le droit de consultation, demande de modification ou d’effacement sur l’ensemble de vos données personnelles. Vous pouvez également retirer votre consentement au traitement de vos données.</w:t>
      </w:r>
    </w:p>
    <w:p w:rsidR="00FE0BF3" w:rsidRPr="006619B4" w:rsidRDefault="00FE0BF3" w:rsidP="00FE0BF3">
      <w:pPr>
        <w:spacing w:after="360"/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 w:rsidRPr="0014179A">
        <w:rPr>
          <w:rFonts w:ascii="Georgia" w:hAnsi="Georgia" w:cs="Times New Roman"/>
          <w:color w:val="373739"/>
          <w:sz w:val="33"/>
          <w:szCs w:val="33"/>
        </w:rPr>
        <w:t xml:space="preserve">Pour l'exercer, adressez-vous </w:t>
      </w:r>
      <w:r>
        <w:rPr>
          <w:rFonts w:ascii="Georgia" w:hAnsi="Georgia" w:cs="Times New Roman"/>
          <w:color w:val="373739"/>
          <w:sz w:val="33"/>
          <w:szCs w:val="33"/>
        </w:rPr>
        <w:t>au Délégué à la protection des données</w:t>
      </w:r>
      <w:r w:rsidRPr="0014179A">
        <w:rPr>
          <w:rFonts w:ascii="Georgia" w:hAnsi="Georgia" w:cs="Times New Roman"/>
          <w:color w:val="373739"/>
          <w:sz w:val="33"/>
          <w:szCs w:val="33"/>
        </w:rPr>
        <w:t>.</w:t>
      </w:r>
    </w:p>
    <w:p w:rsidR="006619B4" w:rsidRPr="006619B4" w:rsidRDefault="006619B4" w:rsidP="006619B4">
      <w:pPr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color w:val="060C14"/>
          <w:sz w:val="27"/>
          <w:szCs w:val="27"/>
        </w:rPr>
      </w:pPr>
      <w:r w:rsidRPr="006619B4">
        <w:rPr>
          <w:rFonts w:ascii="Segoe UI" w:eastAsia="Times New Roman" w:hAnsi="Segoe UI" w:cs="Segoe UI"/>
          <w:b/>
          <w:bCs/>
          <w:color w:val="060C14"/>
          <w:sz w:val="27"/>
          <w:szCs w:val="27"/>
        </w:rPr>
        <w:t>Contact délégué à la protection des données</w:t>
      </w:r>
    </w:p>
    <w:p w:rsidR="006619B4" w:rsidRDefault="000E5DA3" w:rsidP="006619B4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 xml:space="preserve">Hugo Chaise </w:t>
      </w:r>
    </w:p>
    <w:p w:rsidR="000E5DA3" w:rsidRDefault="00326F97" w:rsidP="006619B4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 xml:space="preserve">2 square Jean </w:t>
      </w:r>
      <w:proofErr w:type="spellStart"/>
      <w:r>
        <w:rPr>
          <w:rFonts w:ascii="Georgia" w:hAnsi="Georgia" w:cs="Times New Roman"/>
          <w:color w:val="373739"/>
          <w:sz w:val="33"/>
          <w:szCs w:val="33"/>
        </w:rPr>
        <w:t>Falck</w:t>
      </w:r>
      <w:proofErr w:type="spellEnd"/>
      <w:r>
        <w:rPr>
          <w:rFonts w:ascii="Georgia" w:hAnsi="Georgia" w:cs="Times New Roman"/>
          <w:color w:val="373739"/>
          <w:sz w:val="33"/>
          <w:szCs w:val="33"/>
        </w:rPr>
        <w:t xml:space="preserve">, 75010 Paris </w:t>
      </w:r>
    </w:p>
    <w:p w:rsidR="00F36896" w:rsidRDefault="008119BB" w:rsidP="006619B4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  <w:r>
        <w:rPr>
          <w:rFonts w:ascii="Georgia" w:hAnsi="Georgia" w:cs="Times New Roman"/>
          <w:color w:val="373739"/>
          <w:sz w:val="33"/>
          <w:szCs w:val="33"/>
        </w:rPr>
        <w:t>Contact@chefsbookapp.fr</w:t>
      </w:r>
    </w:p>
    <w:p w:rsidR="00326F97" w:rsidRDefault="00326F97" w:rsidP="006619B4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</w:p>
    <w:p w:rsidR="00DC6B71" w:rsidRPr="006619B4" w:rsidRDefault="00DC6B71" w:rsidP="006619B4">
      <w:pPr>
        <w:textAlignment w:val="baseline"/>
        <w:rPr>
          <w:rFonts w:ascii="Georgia" w:hAnsi="Georgia" w:cs="Times New Roman"/>
          <w:color w:val="373739"/>
          <w:sz w:val="33"/>
          <w:szCs w:val="33"/>
        </w:rPr>
      </w:pPr>
    </w:p>
    <w:p w:rsidR="003F0C46" w:rsidRDefault="003F0C46"/>
    <w:sectPr w:rsidR="003F0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E2D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E82F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12"/>
    <w:rsid w:val="000E5DA3"/>
    <w:rsid w:val="0014179A"/>
    <w:rsid w:val="00143207"/>
    <w:rsid w:val="00183BDA"/>
    <w:rsid w:val="001914C9"/>
    <w:rsid w:val="002A4794"/>
    <w:rsid w:val="00326F97"/>
    <w:rsid w:val="0037705D"/>
    <w:rsid w:val="003A38C1"/>
    <w:rsid w:val="003F0C46"/>
    <w:rsid w:val="00405D80"/>
    <w:rsid w:val="00455EBE"/>
    <w:rsid w:val="00463D1C"/>
    <w:rsid w:val="00475F12"/>
    <w:rsid w:val="00571A68"/>
    <w:rsid w:val="006619B4"/>
    <w:rsid w:val="006B28E4"/>
    <w:rsid w:val="007317E4"/>
    <w:rsid w:val="00766F5F"/>
    <w:rsid w:val="0079161E"/>
    <w:rsid w:val="007B0C9E"/>
    <w:rsid w:val="0080567B"/>
    <w:rsid w:val="008119BB"/>
    <w:rsid w:val="00816FC1"/>
    <w:rsid w:val="00873B61"/>
    <w:rsid w:val="00875F41"/>
    <w:rsid w:val="0089478E"/>
    <w:rsid w:val="008B455C"/>
    <w:rsid w:val="008E235E"/>
    <w:rsid w:val="008F2703"/>
    <w:rsid w:val="00906C6F"/>
    <w:rsid w:val="00925F38"/>
    <w:rsid w:val="00927DB4"/>
    <w:rsid w:val="009B2512"/>
    <w:rsid w:val="009C48B9"/>
    <w:rsid w:val="00A168BB"/>
    <w:rsid w:val="00B109A2"/>
    <w:rsid w:val="00B21E42"/>
    <w:rsid w:val="00B70A3F"/>
    <w:rsid w:val="00BC5CE2"/>
    <w:rsid w:val="00C53EE6"/>
    <w:rsid w:val="00CB1650"/>
    <w:rsid w:val="00D16E50"/>
    <w:rsid w:val="00D2170E"/>
    <w:rsid w:val="00D55AA6"/>
    <w:rsid w:val="00D577A7"/>
    <w:rsid w:val="00D95497"/>
    <w:rsid w:val="00DB16F1"/>
    <w:rsid w:val="00DC096C"/>
    <w:rsid w:val="00DC6B71"/>
    <w:rsid w:val="00DF34A0"/>
    <w:rsid w:val="00E56FF1"/>
    <w:rsid w:val="00EF077D"/>
    <w:rsid w:val="00F04727"/>
    <w:rsid w:val="00F36896"/>
    <w:rsid w:val="00F82A28"/>
    <w:rsid w:val="00F847FF"/>
    <w:rsid w:val="00F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130D1"/>
  <w15:chartTrackingRefBased/>
  <w15:docId w15:val="{420853C0-3A5B-084F-8309-DEA0F17A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19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661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619B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619B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873B61"/>
    <w:rPr>
      <w:color w:val="808080"/>
    </w:rPr>
  </w:style>
  <w:style w:type="paragraph" w:styleId="Paragraphedeliste">
    <w:name w:val="List Paragraph"/>
    <w:basedOn w:val="Normal"/>
    <w:uiPriority w:val="34"/>
    <w:qFormat/>
    <w:rsid w:val="0057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CHAISE</dc:creator>
  <cp:keywords/>
  <dc:description/>
  <cp:lastModifiedBy>Hugo CHAISE</cp:lastModifiedBy>
  <cp:revision>14</cp:revision>
  <dcterms:created xsi:type="dcterms:W3CDTF">2021-05-25T15:20:00Z</dcterms:created>
  <dcterms:modified xsi:type="dcterms:W3CDTF">2021-05-25T19:47:00Z</dcterms:modified>
</cp:coreProperties>
</file>