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3276600" cy="20294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Fig. 1. Obstacle avoidance algorithm</w:t>
      </w:r>
    </w:p>
    <w:p>
      <w:pPr>
        <w:ind w:left="360" w:hanging="354"/>
        <w:spacing w:after="0" w:line="235" w:lineRule="auto"/>
        <w:tabs>
          <w:tab w:leader="none" w:pos="3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</w:t>
      </w: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NTRODUCTION</w:t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ind w:left="360" w:hanging="354"/>
        <w:spacing w:after="0"/>
        <w:tabs>
          <w:tab w:leader="none" w:pos="36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RONES CONTROL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2.1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Obstacle avoidance algorithm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The location of drones and obstacles is given by Vicon Vantage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5 motion capture system. Every object pose is broadcasted at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60 Hz frequency and is known at each period of time. So each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quadrotor is aware of the obstacles positions relative to it. Drones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goal positions are commanded relatively to the human location.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However if a quadrotor from the swarm is approaching the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obstacle its position is corrected relatively to the obstacle pose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 depicted on the fig. 1. If the drone is commanded by the human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to fly inside the circular vicinity of the obstacle, the aerial vehi-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cle will avoid the object, following the circumference, defining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the obstacle boundary. However this obstacle avoidance method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requires drones to move through the arc faster in comparison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with following straight line trajectory. In addition the quadrotors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should perform sharp maneuvers being in points </w:t>
      </w:r>
      <w:r>
        <w:rPr>
          <w:rFonts w:ascii="Arial" w:cs="Arial" w:eastAsia="Arial" w:hAnsi="Arial"/>
          <w:sz w:val="19"/>
          <w:szCs w:val="19"/>
          <w:color w:val="auto"/>
        </w:rPr>
        <w:t>A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and </w:t>
      </w:r>
      <w:r>
        <w:rPr>
          <w:rFonts w:ascii="Arial" w:cs="Arial" w:eastAsia="Arial" w:hAnsi="Arial"/>
          <w:sz w:val="19"/>
          <w:szCs w:val="19"/>
          <w:color w:val="auto"/>
        </w:rPr>
        <w:t>B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of the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circumference.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2.2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Delta-impedance control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Impedance control is used in order to make trajectories near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obstacles feasible for the drones as follows. In the circle-like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obstacle vicinity the impedance correction term is added to the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drone goal position, based on the distance between the set-point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on the circumference and the goal position commanded by human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if there were not obstacles. This distance is denoted by the letter </w:t>
      </w:r>
      <w:r>
        <w:rPr>
          <w:rFonts w:ascii="Arial" w:cs="Arial" w:eastAsia="Arial" w:hAnsi="Arial"/>
          <w:sz w:val="19"/>
          <w:szCs w:val="19"/>
          <w:color w:val="auto"/>
        </w:rPr>
        <w:t>d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on the fig. 1. In order to calculate impedance pose correction term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the following equation should be solved for the drone, situated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near the obstacle:</w:t>
      </w:r>
    </w:p>
    <w:p>
      <w:pPr>
        <w:spacing w:after="0" w:line="75" w:lineRule="exact"/>
        <w:rPr>
          <w:sz w:val="24"/>
          <w:szCs w:val="24"/>
          <w:color w:val="auto"/>
        </w:rPr>
      </w:pPr>
    </w:p>
    <w:tbl>
      <w:tblPr>
        <w:tblLayout w:type="fixed"/>
        <w:tblInd w:w="1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5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mx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¨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+ bx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˙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+ kx = F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bscript"/>
              </w:rPr>
              <w:t>d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(t)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(1)</w:t>
            </w:r>
          </w:p>
        </w:tc>
      </w:tr>
    </w:tbl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where </w:t>
      </w:r>
      <w:r>
        <w:rPr>
          <w:rFonts w:ascii="Arial" w:cs="Arial" w:eastAsia="Arial" w:hAnsi="Arial"/>
          <w:sz w:val="19"/>
          <w:szCs w:val="19"/>
          <w:color w:val="auto"/>
        </w:rPr>
        <w:t>F</w:t>
      </w:r>
      <w:r>
        <w:rPr>
          <w:rFonts w:ascii="Arial" w:cs="Arial" w:eastAsia="Arial" w:hAnsi="Arial"/>
          <w:sz w:val="28"/>
          <w:szCs w:val="28"/>
          <w:color w:val="auto"/>
          <w:vertAlign w:val="subscript"/>
        </w:rPr>
        <w:t>d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 xml:space="preserve">Kd </w:t>
      </w:r>
      <w:r>
        <w:rPr>
          <w:rFonts w:ascii="Arial" w:cs="Arial" w:eastAsia="Arial" w:hAnsi="Arial"/>
          <w:sz w:val="19"/>
          <w:szCs w:val="19"/>
          <w:color w:val="auto"/>
        </w:rPr>
        <w:t>,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m </w:t>
      </w:r>
      <w:r>
        <w:rPr>
          <w:rFonts w:ascii="Arial" w:cs="Arial" w:eastAsia="Arial" w:hAnsi="Arial"/>
          <w:sz w:val="19"/>
          <w:szCs w:val="19"/>
          <w:color w:val="auto"/>
        </w:rPr>
        <w:t>is the desired mass of virtual body,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b </w:t>
      </w:r>
      <w:r>
        <w:rPr>
          <w:rFonts w:ascii="Arial" w:cs="Arial" w:eastAsia="Arial" w:hAnsi="Arial"/>
          <w:sz w:val="19"/>
          <w:szCs w:val="19"/>
          <w:color w:val="auto"/>
        </w:rPr>
        <w:t>is</w:t>
      </w:r>
    </w:p>
    <w:p>
      <w:pPr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desired damping, and </w:t>
      </w:r>
      <w:r>
        <w:rPr>
          <w:rFonts w:ascii="Arial" w:cs="Arial" w:eastAsia="Arial" w:hAnsi="Arial"/>
          <w:sz w:val="19"/>
          <w:szCs w:val="19"/>
          <w:color w:val="auto"/>
        </w:rPr>
        <w:t>k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is the desired stiffness. In such a way</w:t>
      </w:r>
    </w:p>
    <w:p>
      <w:pPr>
        <w:spacing w:after="0" w:line="1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the external force </w:t>
      </w:r>
      <w:r>
        <w:rPr>
          <w:rFonts w:ascii="Arial" w:cs="Arial" w:eastAsia="Arial" w:hAnsi="Arial"/>
          <w:sz w:val="19"/>
          <w:szCs w:val="19"/>
          <w:color w:val="auto"/>
        </w:rPr>
        <w:t>F</w:t>
      </w:r>
      <w:r>
        <w:rPr>
          <w:rFonts w:ascii="Arial" w:cs="Arial" w:eastAsia="Arial" w:hAnsi="Arial"/>
          <w:sz w:val="28"/>
          <w:szCs w:val="28"/>
          <w:color w:val="auto"/>
          <w:vertAlign w:val="subscript"/>
        </w:rPr>
        <w:t>d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(t)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acting on the drone near the obstacle</w:t>
      </w:r>
    </w:p>
    <w:p>
      <w:pPr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affects drone’s desired position proportionally to </w:t>
      </w:r>
      <w:r>
        <w:rPr>
          <w:rFonts w:ascii="Arial" w:cs="Arial" w:eastAsia="Arial" w:hAnsi="Arial"/>
          <w:sz w:val="19"/>
          <w:szCs w:val="19"/>
          <w:color w:val="auto"/>
        </w:rPr>
        <w:t>d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-value. Drones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trajectories in the vicinity of the obstacles become more smooth.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360" w:hanging="354"/>
        <w:spacing w:after="0"/>
        <w:tabs>
          <w:tab w:leader="none" w:pos="36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ONCLUSION</w:t>
      </w:r>
    </w:p>
    <w:p>
      <w:pPr>
        <w:sectPr>
          <w:pgSz w:w="12240" w:h="15840" w:orient="portrait"/>
          <w:cols w:equalWidth="0" w:num="1">
            <w:col w:w="10320"/>
          </w:cols>
          <w:pgMar w:left="960" w:top="539" w:right="960" w:bottom="1126" w:gutter="0" w:footer="0" w:header="0"/>
        </w:sectPr>
      </w:pP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The conclusion goes here.</w:t>
      </w:r>
    </w:p>
    <w:sectPr>
      <w:pgSz w:w="12240" w:h="15840" w:orient="portrait"/>
      <w:cols w:equalWidth="0" w:num="1">
        <w:col w:w="10320"/>
      </w:cols>
      <w:pgMar w:left="960" w:top="539" w:right="960" w:bottom="112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3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2018-11-19T11:05:16Z</dcterms:created>
  <dcterms:modified xsi:type="dcterms:W3CDTF">2018-11-19T11:05:16Z</dcterms:modified>
</cp:coreProperties>
</file>