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&lt;Email Template&gt;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forecast Co2 levels for an organization so that the organization can follow government norms with respect to Co2 emission levels.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parameter and levels of Co2 emission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EDA (Visualization, missing value handling, outlier detection, skewness removal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the variables which are co related and consider in building in your model and other feature engineering stuff if you can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Pay attention to splitting of data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your own understanding for identifying the algorithms that you need to use. However since it's mostly a </w:t>
      </w:r>
      <w:r w:rsidDel="00000000" w:rsidR="00000000" w:rsidRPr="00000000">
        <w:rPr>
          <w:sz w:val="28"/>
          <w:szCs w:val="28"/>
          <w:rtl w:val="0"/>
        </w:rPr>
        <w:t xml:space="preserve">forecasting problem use models associated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Once model is finalized train it using whole data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plot libraries to output the finding in each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You can use Jupyter or any other notebook for the same or develop with desktop IDEs like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The project should be in working condition which is the most important thing even if we don’t use all the considerations as described above. Deploy it using any technique suitable.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26/6/2021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Weeks – 2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9/7/2021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16/7/2021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16/7/2021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23/7/2021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23/7/2021</w:t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26851"/>
  </w:style>
  <w:style w:type="paragraph" w:styleId="Heading1">
    <w:name w:val="heading 1"/>
    <w:basedOn w:val="Normal"/>
    <w:next w:val="Normal"/>
    <w:uiPriority w:val="9"/>
    <w:qFormat w:val="1"/>
    <w:rsid w:val="0062685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626851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  <w:rsid w:val="00626851"/>
  </w:style>
  <w:style w:type="paragraph" w:styleId="Normal2" w:customStyle="1">
    <w:name w:val="Normal2"/>
    <w:rsid w:val="00626851"/>
  </w:style>
  <w:style w:type="paragraph" w:styleId="Normal3" w:customStyle="1">
    <w:name w:val="Normal3"/>
    <w:rsid w:val="00626851"/>
  </w:style>
  <w:style w:type="paragraph" w:styleId="Normal4" w:customStyle="1">
    <w:name w:val="Normal4"/>
    <w:rsid w:val="00626851"/>
  </w:style>
  <w:style w:type="paragraph" w:styleId="Normal5" w:customStyle="1">
    <w:name w:val="Normal5"/>
    <w:rsid w:val="0062685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626851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IQ6q7A1Ce3HV/Ec1i1rNc/2wQ==">AMUW2mWPEtGTrg2DFseuDaO8dbnUwycDkMYm9DV6eHZXysSEqsIAjsGTDqC8KGOWG2X7PTQbk6l7FUXyxrCS+a+N6udIKOmggPpTYC22TOSDJWGAN1fZd7nfu+IY9astoItKFrXRESNV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