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can75yyn9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Virtual Sales Gallery vs Physical Sales Gallery: Do Developers Need Both?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physical sales gallery has traditionally been an important part of real estate sales. It gives buyers a place to meet the sales team, see project models, explore floor plans and understand the development.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way buyers research property has changed. Much of the decision-making now starts online, often before a buyer ever visits the site.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 </w:t>
      </w:r>
      <w:r w:rsidDel="00000000" w:rsidR="00000000" w:rsidRPr="00000000">
        <w:rPr>
          <w:b w:val="1"/>
          <w:bCs w:val="1"/>
          <w:rtl w:val="0"/>
        </w:rPr>
        <w:t xml:space="preserve">digital sales gallery</w:t>
      </w:r>
      <w:r w:rsidDel="00000000" w:rsidR="00000000" w:rsidRPr="00000000">
        <w:rPr>
          <w:rtl w:val="0"/>
        </w:rPr>
        <w:t xml:space="preserve"> can add another layer to the sales process.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4rzrvzmr7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Does a Physical Sales Gallery Offer?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physical sales gallery gives buyers a real-world environment to experience the project. They can meet the sales team, see scale models, review material samples and discuss apartment options.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creates an opportunity for sales teams to personally guide buyers through the project.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buyer who is ready to visit, this physical interaction can be an important part of the property buying journey.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r53laz8o6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Does a Digital Sales Gallery Offer?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digital sales gallery</w:t>
      </w:r>
      <w:r w:rsidDel="00000000" w:rsidR="00000000" w:rsidRPr="00000000">
        <w:rPr>
          <w:rtl w:val="0"/>
        </w:rPr>
        <w:t xml:space="preserve"> brings many of these experiences into an interactive digital environment.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travelling to a sales office just to understand the project, buyers can explore information remotely.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digital sales gallery can include: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Interactive master layouts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and unit selection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floor plans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2D and 3D configurations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Apartment views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Amenities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videos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locations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availability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buyers to explore the project at their own pace, whether they are at home, in another city or meeting the sales team online.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yt6q76lm3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Difference Is More Than Physical vs Digital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formats serve different parts of the buying journey.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physical sales gallery is built around </w:t>
      </w:r>
      <w:r w:rsidDel="00000000" w:rsidR="00000000" w:rsidRPr="00000000">
        <w:rPr>
          <w:b w:val="1"/>
          <w:bCs w:val="1"/>
          <w:rtl w:val="0"/>
        </w:rPr>
        <w:t xml:space="preserve">in-person interaction</w:t>
      </w:r>
      <w:r w:rsidDel="00000000" w:rsidR="00000000" w:rsidRPr="00000000">
        <w:rPr>
          <w:rtl w:val="0"/>
        </w:rPr>
        <w:t xml:space="preserve">. A digital sales gallery is built around </w:t>
      </w:r>
      <w:r w:rsidDel="00000000" w:rsidR="00000000" w:rsidRPr="00000000">
        <w:rPr>
          <w:b w:val="1"/>
          <w:bCs w:val="1"/>
          <w:rtl w:val="0"/>
        </w:rPr>
        <w:t xml:space="preserve">access and exploration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an NRI buyer may not be able to visit the project immediately. A digital sales gallery can allow them to understand the master layout, explore apartments and view configurations remotely before speaking with the sales team.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same time, a buyer visiting the physical sales gallery can use the same digital experience on a large touchscreen or kiosk during the presentation.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ymrbd3de0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Both Work Together?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 physical sales gallery does not have to compete with a digital sales gallery.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digital experience can become part of the physical sales environment.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sales representative could start with the overall project, select a building, explore available apartments, open the floor plan and show different configurations on an interactive display.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experience can then be shared with a buyer remotely after the meeting.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continuity between the </w:t>
      </w:r>
      <w:r w:rsidDel="00000000" w:rsidR="00000000" w:rsidRPr="00000000">
        <w:rPr>
          <w:b w:val="1"/>
          <w:bCs w:val="1"/>
          <w:rtl w:val="0"/>
        </w:rPr>
        <w:t xml:space="preserve">physical sales experience and digital property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kmfnkkj7j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i-PLEX Fits In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i-PLEX can function as a </w:t>
      </w:r>
      <w:r w:rsidDel="00000000" w:rsidR="00000000" w:rsidRPr="00000000">
        <w:rPr>
          <w:b w:val="1"/>
          <w:bCs w:val="1"/>
          <w:rtl w:val="0"/>
        </w:rPr>
        <w:t xml:space="preserve">digital sales gallery</w:t>
      </w:r>
      <w:r w:rsidDel="00000000" w:rsidR="00000000" w:rsidRPr="00000000">
        <w:rPr>
          <w:rtl w:val="0"/>
        </w:rPr>
        <w:t xml:space="preserve"> by bringing existing project content into one interactive experience.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showing the master plan, floor plans, renders, videos and unit information separately, i-PLEX can connect them.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can be used on websites, touchscreen kiosks, experience centres, presentations and remote sales meetings.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3w6ssxf8b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Developers Need Both?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many projects, the question does not have to be </w:t>
      </w:r>
      <w:r w:rsidDel="00000000" w:rsidR="00000000" w:rsidRPr="00000000">
        <w:rPr>
          <w:i w:val="1"/>
          <w:iCs w:val="1"/>
          <w:rtl w:val="0"/>
        </w:rPr>
        <w:t xml:space="preserve">physical or digital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physical sales gallery provides the human interaction and physical environment. A digital sales gallery can extend the project experience beyond that location.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they can give buyers more ways to understand the property — whether they are sitting with a sales representative or exploring the project remotely.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physical sales gallery gives buyers a place to experience the project. A digital sales gallery gives them a way to experience it anywhere.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