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6718" w14:textId="77777777" w:rsidR="003B33B7" w:rsidRDefault="00000000">
      <w:pPr>
        <w:spacing w:after="0"/>
        <w:ind w:left="3135" w:hanging="10"/>
      </w:pPr>
      <w:r>
        <w:rPr>
          <w:rFonts w:ascii="Arial" w:eastAsia="Arial" w:hAnsi="Arial" w:cs="Arial"/>
          <w:b/>
          <w:sz w:val="28"/>
        </w:rPr>
        <w:t xml:space="preserve">Project Design Phase-II </w:t>
      </w:r>
    </w:p>
    <w:p w14:paraId="40B2ECEB" w14:textId="77777777" w:rsidR="003B33B7" w:rsidRDefault="00000000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t xml:space="preserve">Technology Stack (Architecture &amp; Stack) </w:t>
      </w:r>
    </w:p>
    <w:p w14:paraId="2B37CE1C" w14:textId="77777777" w:rsidR="003B33B7" w:rsidRDefault="00000000">
      <w:pPr>
        <w:spacing w:after="0"/>
        <w:ind w:left="2046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3B33B7" w14:paraId="19AC3017" w14:textId="77777777" w:rsidTr="00A27A0F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AE0BD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C80F6" w14:textId="2363A06B" w:rsidR="003B33B7" w:rsidRDefault="00A27A0F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08 march 2026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3B33B7" w14:paraId="2508F460" w14:textId="77777777" w:rsidTr="00A27A0F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DAA35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7BADF" w14:textId="32F94F3D" w:rsidR="003B33B7" w:rsidRDefault="00A27A0F">
            <w:pPr>
              <w:spacing w:after="0"/>
              <w:ind w:left="15"/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  <w:lang w:bidi="ar-SA"/>
              </w:rPr>
              <w:t>SWTID-2026-1420</w:t>
            </w:r>
          </w:p>
        </w:tc>
      </w:tr>
      <w:tr w:rsidR="003B33B7" w14:paraId="469B97A3" w14:textId="77777777" w:rsidTr="00A27A0F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3C7FC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C08D5" w14:textId="77777777" w:rsidR="003B33B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MicroGoal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B33B7" w14:paraId="05D9234D" w14:textId="77777777" w:rsidTr="00A27A0F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53443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2C554" w14:textId="5350116E" w:rsidR="003B33B7" w:rsidRDefault="003B33B7" w:rsidP="00A27A0F">
            <w:pPr>
              <w:spacing w:after="0"/>
            </w:pPr>
          </w:p>
        </w:tc>
      </w:tr>
    </w:tbl>
    <w:p w14:paraId="762BF725" w14:textId="77777777" w:rsidR="003B33B7" w:rsidRDefault="00000000">
      <w:r>
        <w:rPr>
          <w:rFonts w:ascii="Arial" w:eastAsia="Arial" w:hAnsi="Arial" w:cs="Arial"/>
          <w:b/>
        </w:rPr>
        <w:t xml:space="preserve"> </w:t>
      </w:r>
    </w:p>
    <w:p w14:paraId="0FB52CCC" w14:textId="77777777" w:rsidR="003B33B7" w:rsidRDefault="00000000">
      <w:pPr>
        <w:spacing w:after="74"/>
      </w:pPr>
      <w:r>
        <w:rPr>
          <w:rFonts w:ascii="Arial" w:eastAsia="Arial" w:hAnsi="Arial" w:cs="Arial"/>
        </w:rPr>
        <w:t xml:space="preserve"> </w:t>
      </w:r>
    </w:p>
    <w:p w14:paraId="3484463B" w14:textId="77777777" w:rsidR="003B33B7" w:rsidRDefault="00000000">
      <w:pPr>
        <w:ind w:left="-5" w:hanging="10"/>
      </w:pPr>
      <w:r>
        <w:rPr>
          <w:rFonts w:ascii="Arial" w:eastAsia="Arial" w:hAnsi="Arial" w:cs="Arial"/>
          <w:b/>
          <w:sz w:val="28"/>
        </w:rPr>
        <w:t xml:space="preserve">Technical Architecture:- </w:t>
      </w:r>
    </w:p>
    <w:p w14:paraId="51872125" w14:textId="77777777" w:rsidR="003B33B7" w:rsidRDefault="00000000">
      <w:pPr>
        <w:ind w:left="-5" w:hanging="10"/>
      </w:pPr>
      <w:r>
        <w:rPr>
          <w:rFonts w:ascii="Arial" w:eastAsia="Arial" w:hAnsi="Arial" w:cs="Arial"/>
          <w:sz w:val="28"/>
        </w:rPr>
        <w:t xml:space="preserve">Table 1:- </w:t>
      </w:r>
    </w:p>
    <w:p w14:paraId="480F6EDE" w14:textId="77777777" w:rsidR="003B33B7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9883" w:type="dxa"/>
        <w:tblInd w:w="-53" w:type="dxa"/>
        <w:tblCellMar>
          <w:top w:w="187" w:type="dxa"/>
          <w:left w:w="110" w:type="dxa"/>
          <w:bottom w:w="0" w:type="dxa"/>
          <w:right w:w="132" w:type="dxa"/>
        </w:tblCellMar>
        <w:tblLook w:val="04A0" w:firstRow="1" w:lastRow="0" w:firstColumn="1" w:lastColumn="0" w:noHBand="0" w:noVBand="1"/>
      </w:tblPr>
      <w:tblGrid>
        <w:gridCol w:w="963"/>
        <w:gridCol w:w="2180"/>
        <w:gridCol w:w="3540"/>
        <w:gridCol w:w="3200"/>
      </w:tblGrid>
      <w:tr w:rsidR="003B33B7" w14:paraId="77D2B9F1" w14:textId="77777777">
        <w:trPr>
          <w:trHeight w:val="762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131D201B" w14:textId="77777777" w:rsidR="003B33B7" w:rsidRDefault="00000000">
            <w:pPr>
              <w:spacing w:after="0"/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5F655D09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Component </w:t>
            </w:r>
          </w:p>
        </w:tc>
        <w:tc>
          <w:tcPr>
            <w:tcW w:w="3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EAF0912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8"/>
              </w:rPr>
              <w:t xml:space="preserve">Description </w:t>
            </w:r>
          </w:p>
        </w:tc>
        <w:tc>
          <w:tcPr>
            <w:tcW w:w="3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2BFBD979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8"/>
              </w:rPr>
              <w:t xml:space="preserve">Technology </w:t>
            </w:r>
          </w:p>
        </w:tc>
      </w:tr>
      <w:tr w:rsidR="003B33B7" w14:paraId="14FBAB9B" w14:textId="77777777">
        <w:trPr>
          <w:trHeight w:val="1100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343B39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1 </w:t>
            </w:r>
          </w:p>
        </w:tc>
        <w:tc>
          <w:tcPr>
            <w:tcW w:w="21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0D0F077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User Interface </w:t>
            </w:r>
          </w:p>
        </w:tc>
        <w:tc>
          <w:tcPr>
            <w:tcW w:w="3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AA6019D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API testing interface for sending requests </w:t>
            </w:r>
          </w:p>
        </w:tc>
        <w:tc>
          <w:tcPr>
            <w:tcW w:w="3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D98AB97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Thunder Client </w:t>
            </w:r>
          </w:p>
        </w:tc>
      </w:tr>
      <w:tr w:rsidR="003B33B7" w14:paraId="3F1F0F9E" w14:textId="77777777">
        <w:trPr>
          <w:trHeight w:val="1120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F3146E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2 </w:t>
            </w:r>
          </w:p>
        </w:tc>
        <w:tc>
          <w:tcPr>
            <w:tcW w:w="21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9637F80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Application </w:t>
            </w:r>
          </w:p>
          <w:p w14:paraId="691F2C89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Logic-1 </w:t>
            </w:r>
          </w:p>
        </w:tc>
        <w:tc>
          <w:tcPr>
            <w:tcW w:w="3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BFC7835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User authentication and account management </w:t>
            </w:r>
          </w:p>
        </w:tc>
        <w:tc>
          <w:tcPr>
            <w:tcW w:w="3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F9C6D6F" w14:textId="77777777" w:rsidR="003B33B7" w:rsidRDefault="00000000">
            <w:pPr>
              <w:spacing w:after="0"/>
              <w:ind w:left="10"/>
            </w:pPr>
            <w:proofErr w:type="spellStart"/>
            <w:r>
              <w:rPr>
                <w:rFonts w:ascii="Arial" w:eastAsia="Arial" w:hAnsi="Arial" w:cs="Arial"/>
                <w:sz w:val="28"/>
              </w:rPr>
              <w:t>Node.js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Express.js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3B33B7" w14:paraId="79E0ADEA" w14:textId="77777777">
        <w:trPr>
          <w:trHeight w:val="1100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5A70780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3 </w:t>
            </w:r>
          </w:p>
        </w:tc>
        <w:tc>
          <w:tcPr>
            <w:tcW w:w="21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3D790F2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Application </w:t>
            </w:r>
          </w:p>
          <w:p w14:paraId="4FE0466A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Logic-2 </w:t>
            </w:r>
          </w:p>
        </w:tc>
        <w:tc>
          <w:tcPr>
            <w:tcW w:w="3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9FA3AAE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Goal CRUD operations and data processing </w:t>
            </w:r>
          </w:p>
        </w:tc>
        <w:tc>
          <w:tcPr>
            <w:tcW w:w="3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AA0DD0" w14:textId="77777777" w:rsidR="003B33B7" w:rsidRDefault="00000000">
            <w:pPr>
              <w:spacing w:after="0"/>
              <w:ind w:left="10"/>
            </w:pPr>
            <w:proofErr w:type="spellStart"/>
            <w:r>
              <w:rPr>
                <w:rFonts w:ascii="Arial" w:eastAsia="Arial" w:hAnsi="Arial" w:cs="Arial"/>
                <w:sz w:val="28"/>
              </w:rPr>
              <w:t>Node.js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Express.js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3B33B7" w14:paraId="6528F9C5" w14:textId="77777777">
        <w:trPr>
          <w:trHeight w:val="1120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7CE38B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4 </w:t>
            </w:r>
          </w:p>
        </w:tc>
        <w:tc>
          <w:tcPr>
            <w:tcW w:w="21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3216CD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Authentication </w:t>
            </w:r>
          </w:p>
          <w:p w14:paraId="39A17F01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Layer </w:t>
            </w:r>
          </w:p>
        </w:tc>
        <w:tc>
          <w:tcPr>
            <w:tcW w:w="3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3921C9D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Token generation and verification </w:t>
            </w:r>
          </w:p>
        </w:tc>
        <w:tc>
          <w:tcPr>
            <w:tcW w:w="3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7605EF2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JSON Web Token </w:t>
            </w:r>
          </w:p>
          <w:p w14:paraId="67272E52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(JWT) </w:t>
            </w:r>
          </w:p>
        </w:tc>
      </w:tr>
      <w:tr w:rsidR="003B33B7" w14:paraId="5C0E1B3B" w14:textId="77777777">
        <w:trPr>
          <w:trHeight w:val="1100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002EFAD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5 </w:t>
            </w:r>
          </w:p>
        </w:tc>
        <w:tc>
          <w:tcPr>
            <w:tcW w:w="21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B1BC61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Database </w:t>
            </w:r>
          </w:p>
          <w:p w14:paraId="2C94AABC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Layer </w:t>
            </w:r>
          </w:p>
        </w:tc>
        <w:tc>
          <w:tcPr>
            <w:tcW w:w="3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E66AB70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Store users and goals data </w:t>
            </w:r>
          </w:p>
        </w:tc>
        <w:tc>
          <w:tcPr>
            <w:tcW w:w="3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3CBC9EC" w14:textId="77777777" w:rsidR="003B33B7" w:rsidRDefault="00000000">
            <w:pPr>
              <w:spacing w:after="0"/>
              <w:ind w:left="10"/>
              <w:jc w:val="both"/>
            </w:pPr>
            <w:r>
              <w:rPr>
                <w:rFonts w:ascii="Arial" w:eastAsia="Arial" w:hAnsi="Arial" w:cs="Arial"/>
                <w:sz w:val="28"/>
              </w:rPr>
              <w:t xml:space="preserve">MongoDB + Mongoose </w:t>
            </w:r>
          </w:p>
        </w:tc>
      </w:tr>
      <w:tr w:rsidR="003B33B7" w14:paraId="65CF25F1" w14:textId="77777777">
        <w:trPr>
          <w:trHeight w:val="1120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4377EA0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6 </w:t>
            </w:r>
          </w:p>
        </w:tc>
        <w:tc>
          <w:tcPr>
            <w:tcW w:w="21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00191F3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Middleware </w:t>
            </w:r>
          </w:p>
          <w:p w14:paraId="5748D83D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Layer </w:t>
            </w:r>
          </w:p>
        </w:tc>
        <w:tc>
          <w:tcPr>
            <w:tcW w:w="3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09C8883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Route protection and centralized error handling </w:t>
            </w:r>
          </w:p>
        </w:tc>
        <w:tc>
          <w:tcPr>
            <w:tcW w:w="3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02DBD97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Express Middleware </w:t>
            </w:r>
          </w:p>
        </w:tc>
      </w:tr>
    </w:tbl>
    <w:p w14:paraId="56EF7174" w14:textId="77777777" w:rsidR="003B33B7" w:rsidRDefault="00000000">
      <w:pPr>
        <w:spacing w:after="0" w:line="378" w:lineRule="auto"/>
        <w:ind w:right="7298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3AE0665A" w14:textId="77777777" w:rsidR="003B33B7" w:rsidRDefault="00000000">
      <w:pPr>
        <w:ind w:left="-5" w:hanging="10"/>
      </w:pPr>
      <w:r>
        <w:rPr>
          <w:rFonts w:ascii="Arial" w:eastAsia="Arial" w:hAnsi="Arial" w:cs="Arial"/>
          <w:sz w:val="28"/>
        </w:rPr>
        <w:t xml:space="preserve">Table 2:- </w:t>
      </w:r>
    </w:p>
    <w:p w14:paraId="4DC36429" w14:textId="77777777" w:rsidR="003B33B7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88" w:type="dxa"/>
          <w:left w:w="11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923"/>
        <w:gridCol w:w="2380"/>
        <w:gridCol w:w="3700"/>
        <w:gridCol w:w="2740"/>
      </w:tblGrid>
      <w:tr w:rsidR="003B33B7" w14:paraId="0D33554F" w14:textId="77777777">
        <w:trPr>
          <w:trHeight w:val="762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5BE64E16" w14:textId="77777777" w:rsidR="003B33B7" w:rsidRDefault="00000000">
            <w:pPr>
              <w:spacing w:after="0"/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S.No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2D4E8FFD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8"/>
              </w:rPr>
              <w:t>Characteristics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7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39F6A943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Description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6C84CB3" w14:textId="77777777" w:rsidR="003B33B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8"/>
              </w:rPr>
              <w:t>Technology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3B33B7" w14:paraId="33D41F91" w14:textId="77777777">
        <w:trPr>
          <w:trHeight w:val="1118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55C68DB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1 </w:t>
            </w:r>
          </w:p>
        </w:tc>
        <w:tc>
          <w:tcPr>
            <w:tcW w:w="23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52F5307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Open-Source </w:t>
            </w:r>
          </w:p>
          <w:p w14:paraId="43911998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Frameworks </w:t>
            </w:r>
          </w:p>
        </w:tc>
        <w:tc>
          <w:tcPr>
            <w:tcW w:w="37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08FC532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Backend development framework </w:t>
            </w:r>
          </w:p>
        </w:tc>
        <w:tc>
          <w:tcPr>
            <w:tcW w:w="27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8CD500" w14:textId="77777777" w:rsidR="003B33B7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sz w:val="28"/>
              </w:rPr>
              <w:t>Node.js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Express.js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3B33B7" w14:paraId="460D99FE" w14:textId="77777777">
        <w:trPr>
          <w:trHeight w:val="110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BCBCAD9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2 </w:t>
            </w:r>
          </w:p>
        </w:tc>
        <w:tc>
          <w:tcPr>
            <w:tcW w:w="23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431EA7C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Database </w:t>
            </w:r>
          </w:p>
        </w:tc>
        <w:tc>
          <w:tcPr>
            <w:tcW w:w="37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9FD5012" w14:textId="77777777" w:rsidR="003B33B7" w:rsidRDefault="00000000">
            <w:pPr>
              <w:spacing w:after="0"/>
              <w:ind w:right="45"/>
            </w:pPr>
            <w:r>
              <w:rPr>
                <w:rFonts w:ascii="Arial" w:eastAsia="Arial" w:hAnsi="Arial" w:cs="Arial"/>
                <w:sz w:val="28"/>
              </w:rPr>
              <w:t xml:space="preserve">NoSQL database for storing structured data </w:t>
            </w:r>
          </w:p>
        </w:tc>
        <w:tc>
          <w:tcPr>
            <w:tcW w:w="27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5F57EC8" w14:textId="77777777" w:rsidR="003B33B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MongoDB </w:t>
            </w:r>
          </w:p>
        </w:tc>
      </w:tr>
      <w:tr w:rsidR="003B33B7" w14:paraId="413EA0B5" w14:textId="77777777">
        <w:trPr>
          <w:trHeight w:val="112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2D98F3A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3 </w:t>
            </w:r>
          </w:p>
        </w:tc>
        <w:tc>
          <w:tcPr>
            <w:tcW w:w="23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585167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Security </w:t>
            </w:r>
          </w:p>
        </w:tc>
        <w:tc>
          <w:tcPr>
            <w:tcW w:w="37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A37B223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Secure API access using token-based authentication </w:t>
            </w:r>
          </w:p>
        </w:tc>
        <w:tc>
          <w:tcPr>
            <w:tcW w:w="27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5B9BAC4" w14:textId="77777777" w:rsidR="003B33B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JWT </w:t>
            </w:r>
          </w:p>
        </w:tc>
      </w:tr>
      <w:tr w:rsidR="003B33B7" w14:paraId="33A974A0" w14:textId="77777777">
        <w:trPr>
          <w:trHeight w:val="146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AA81FBD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4 </w:t>
            </w:r>
          </w:p>
        </w:tc>
        <w:tc>
          <w:tcPr>
            <w:tcW w:w="23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D66349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API </w:t>
            </w:r>
          </w:p>
          <w:p w14:paraId="41ABC841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Communication </w:t>
            </w:r>
          </w:p>
        </w:tc>
        <w:tc>
          <w:tcPr>
            <w:tcW w:w="37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62E2C31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RESTful API using HTTP methods (GET, POST, PUT, </w:t>
            </w:r>
          </w:p>
          <w:p w14:paraId="6462580C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DELETE) </w:t>
            </w:r>
          </w:p>
        </w:tc>
        <w:tc>
          <w:tcPr>
            <w:tcW w:w="27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D8B521" w14:textId="77777777" w:rsidR="003B33B7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sz w:val="28"/>
              </w:rPr>
              <w:t>Express.js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3B33B7" w14:paraId="48C3970F" w14:textId="77777777">
        <w:trPr>
          <w:trHeight w:val="110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6EBFC77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5 </w:t>
            </w:r>
          </w:p>
        </w:tc>
        <w:tc>
          <w:tcPr>
            <w:tcW w:w="23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4108A5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Scalable </w:t>
            </w:r>
          </w:p>
          <w:p w14:paraId="27F56A40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Architecture </w:t>
            </w:r>
          </w:p>
        </w:tc>
        <w:tc>
          <w:tcPr>
            <w:tcW w:w="37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CF9D798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Modular MVC structure for future expansion </w:t>
            </w:r>
          </w:p>
        </w:tc>
        <w:tc>
          <w:tcPr>
            <w:tcW w:w="27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7D09A7D" w14:textId="77777777" w:rsidR="003B33B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MVC Pattern </w:t>
            </w:r>
          </w:p>
        </w:tc>
      </w:tr>
      <w:tr w:rsidR="003B33B7" w14:paraId="2B7C5084" w14:textId="77777777">
        <w:trPr>
          <w:trHeight w:val="112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286F8A3" w14:textId="77777777" w:rsidR="003B33B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6 </w:t>
            </w:r>
          </w:p>
        </w:tc>
        <w:tc>
          <w:tcPr>
            <w:tcW w:w="23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EFD450D" w14:textId="77777777" w:rsidR="003B33B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API Testing </w:t>
            </w:r>
          </w:p>
        </w:tc>
        <w:tc>
          <w:tcPr>
            <w:tcW w:w="37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54EFAA3" w14:textId="77777777" w:rsidR="003B33B7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Endpoint validation and debugging </w:t>
            </w:r>
          </w:p>
        </w:tc>
        <w:tc>
          <w:tcPr>
            <w:tcW w:w="27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1F1FCCF" w14:textId="77777777" w:rsidR="003B33B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Thunder Client </w:t>
            </w:r>
          </w:p>
        </w:tc>
      </w:tr>
    </w:tbl>
    <w:p w14:paraId="5B299E16" w14:textId="77777777" w:rsidR="003B33B7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sectPr w:rsidR="003B33B7">
      <w:pgSz w:w="12240" w:h="15840"/>
      <w:pgMar w:top="1499" w:right="3424" w:bottom="18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3B7"/>
    <w:rsid w:val="003B33B7"/>
    <w:rsid w:val="00443258"/>
    <w:rsid w:val="006B3AB4"/>
    <w:rsid w:val="00A2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EC147"/>
  <w15:docId w15:val="{D7BACE26-2E00-A547-84B0-81DF0AB8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(Architecture &amp; Stack)</dc:title>
  <dc:subject/>
  <dc:creator/>
  <cp:keywords/>
  <cp:lastModifiedBy>Neha P</cp:lastModifiedBy>
  <cp:revision>3</cp:revision>
  <dcterms:created xsi:type="dcterms:W3CDTF">2026-03-08T14:39:00Z</dcterms:created>
  <dcterms:modified xsi:type="dcterms:W3CDTF">2026-03-08T14:40:00Z</dcterms:modified>
</cp:coreProperties>
</file>