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A4FD" w14:textId="77777777" w:rsidR="00585164" w:rsidRDefault="00585164">
      <w:pPr>
        <w:rPr>
          <w:rFonts w:ascii="Century" w:hAnsi="Century" w:cs="Times New Roman"/>
          <w:szCs w:val="24"/>
        </w:rPr>
      </w:pPr>
    </w:p>
    <w:p w14:paraId="58F05FB1" w14:textId="77777777" w:rsidR="00585164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Past Court Date Report</w:t>
      </w:r>
    </w:p>
    <w:p w14:paraId="1893E4B7" w14:textId="4B5D52EA" w:rsidR="00585164" w:rsidRPr="00F14A15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Court Date:</w:t>
      </w:r>
      <w:r>
        <w:rPr>
          <w:rFonts w:ascii="Century" w:hAnsi="Century" w:cs="Times New Roman"/>
          <w:szCs w:val="24"/>
        </w:rPr>
        <w:t xml:space="preserve"> </w:t>
      </w:r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=court_date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«=court_date»</w:t>
      </w:r>
      <w:r>
        <w:rPr>
          <w:rFonts w:ascii="Century" w:hAnsi="Century" w:cs="Times New Roman"/>
          <w:szCs w:val="24"/>
        </w:rPr>
        <w:fldChar w:fldCharType="end"/>
      </w:r>
    </w:p>
    <w:p w14:paraId="7CBA0B08" w14:textId="77777777"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084627D9" w14:textId="565E6F98"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rFonts w:ascii="Century" w:hAnsi="Century" w:cs="Times New Roman"/>
          <w:b/>
          <w:szCs w:val="24"/>
        </w:rPr>
        <w:t>Cas</w:t>
      </w:r>
      <w:r>
        <w:rPr>
          <w:rFonts w:ascii="Century" w:hAnsi="Century" w:cs="Times New Roman"/>
          <w:b/>
          <w:szCs w:val="24"/>
          <w:lang w:val="vi-VN"/>
        </w:rPr>
        <w:t>e</w:t>
      </w:r>
      <w:r>
        <w:rPr>
          <w:rFonts w:ascii="Century" w:hAnsi="Century" w:cs="Times New Roman"/>
          <w:b/>
          <w:szCs w:val="24"/>
        </w:rPr>
        <w:t>#:</w:t>
      </w:r>
      <w:r>
        <w:rPr>
          <w:rFonts w:ascii="Century" w:hAnsi="Century" w:cs="Times New Roman"/>
          <w:szCs w:val="24"/>
        </w:rPr>
        <w:t xml:space="preserve"> </w:t>
      </w:r>
      <w:bookmarkStart w:id="0" w:name="__DdeLink__520_3024208163"/>
      <w:bookmarkEnd w:id="0"/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=case_number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«=case_number»</w:t>
      </w:r>
      <w:r>
        <w:rPr>
          <w:rFonts w:ascii="Century" w:hAnsi="Century" w:cs="Times New Roman"/>
          <w:szCs w:val="24"/>
        </w:rPr>
        <w:fldChar w:fldCharType="end"/>
      </w:r>
    </w:p>
    <w:p w14:paraId="06735FB7" w14:textId="790B6B06"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rFonts w:ascii="Century" w:hAnsi="Century" w:cs="Times New Roman"/>
          <w:b/>
          <w:szCs w:val="24"/>
        </w:rPr>
        <w:t>Judge:</w:t>
      </w:r>
      <w:r>
        <w:rPr>
          <w:rFonts w:ascii="Century" w:hAnsi="Century" w:cs="Times New Roman"/>
          <w:szCs w:val="24"/>
        </w:rPr>
        <w:t xml:space="preserve"> </w:t>
      </w:r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=judge_name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«=judge_name»</w:t>
      </w:r>
      <w:r>
        <w:rPr>
          <w:rFonts w:ascii="Century" w:hAnsi="Century" w:cs="Times New Roman"/>
          <w:szCs w:val="24"/>
        </w:rPr>
        <w:fldChar w:fldCharType="end"/>
      </w:r>
    </w:p>
    <w:p w14:paraId="132BA595" w14:textId="224A87FC" w:rsidR="00585164" w:rsidRPr="00D6274C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u w:val="single"/>
        </w:rPr>
      </w:pPr>
      <w:r>
        <w:rPr>
          <w:rFonts w:ascii="Century" w:hAnsi="Century" w:cs="Times New Roman"/>
          <w:b/>
          <w:szCs w:val="24"/>
          <w:lang w:val="vi-VN"/>
        </w:rPr>
        <w:t>Hearing Type</w:t>
      </w:r>
      <w:r>
        <w:rPr>
          <w:rFonts w:ascii="Century" w:hAnsi="Century" w:cs="Times New Roman"/>
          <w:b/>
          <w:szCs w:val="24"/>
        </w:rPr>
        <w:t>:</w:t>
      </w:r>
      <w:r>
        <w:rPr>
          <w:rFonts w:ascii="Century" w:hAnsi="Century" w:cs="Times New Roman"/>
          <w:szCs w:val="24"/>
        </w:rPr>
        <w:t xml:space="preserve"> </w:t>
      </w:r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=hearing_type_name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«=hearing_type_name»</w:t>
      </w:r>
      <w:r>
        <w:rPr>
          <w:rFonts w:ascii="Century" w:hAnsi="Century" w:cs="Times New Roman"/>
          <w:szCs w:val="24"/>
        </w:rPr>
        <w:fldChar w:fldCharType="end"/>
      </w:r>
    </w:p>
    <w:p w14:paraId="0C7BFE27" w14:textId="7FC12A01"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3075700F" w14:textId="5B873F68" w:rsidR="00F14A15" w:rsidRDefault="00AA69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 case_court_orders:if 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«case_court_orders:if»</w:t>
      </w:r>
      <w:r>
        <w:rPr>
          <w:rFonts w:ascii="Century" w:hAnsi="Century" w:cs="Times New Roman"/>
          <w:szCs w:val="24"/>
        </w:rPr>
        <w:fldChar w:fldCharType="end"/>
      </w:r>
    </w:p>
    <w:p w14:paraId="0CB4C97C" w14:textId="62E80A48"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 w:val="22"/>
          <w:szCs w:val="24"/>
          <w:lang w:val="vi-VN"/>
        </w:rPr>
        <w:t xml:space="preserve">Court </w:t>
      </w:r>
      <w:proofErr w:type="spellStart"/>
      <w:r w:rsidR="00D6274C">
        <w:rPr>
          <w:rFonts w:ascii="Century" w:hAnsi="Century" w:cs="Times New Roman"/>
          <w:b/>
          <w:szCs w:val="24"/>
          <w:lang w:val="pt-BR"/>
        </w:rPr>
        <w:t>Order</w:t>
      </w:r>
      <w:proofErr w:type="spellEnd"/>
      <w:r>
        <w:rPr>
          <w:rFonts w:ascii="Century" w:hAnsi="Century" w:cs="Times New Roman"/>
          <w:b/>
          <w:szCs w:val="24"/>
          <w:lang w:val="vi-VN"/>
        </w:rPr>
        <w:t>s</w:t>
      </w:r>
      <w:r>
        <w:rPr>
          <w:rFonts w:ascii="Century" w:hAnsi="Century" w:cs="Times New Roman"/>
          <w:b/>
          <w:sz w:val="22"/>
          <w:szCs w:val="24"/>
        </w:rPr>
        <w:t>:</w:t>
      </w:r>
    </w:p>
    <w:tbl>
      <w:tblPr>
        <w:tblStyle w:val="Tabelacomgrade"/>
        <w:tblW w:w="9696" w:type="dxa"/>
        <w:tblLook w:val="04A0" w:firstRow="1" w:lastRow="0" w:firstColumn="1" w:lastColumn="0" w:noHBand="0" w:noVBand="1"/>
      </w:tblPr>
      <w:tblGrid>
        <w:gridCol w:w="6365"/>
        <w:gridCol w:w="3331"/>
      </w:tblGrid>
      <w:tr w:rsidR="00585164" w14:paraId="389C4794" w14:textId="77777777">
        <w:tc>
          <w:tcPr>
            <w:tcW w:w="6575" w:type="dxa"/>
            <w:shd w:val="clear" w:color="auto" w:fill="auto"/>
          </w:tcPr>
          <w:p w14:paraId="0EA25DA3" w14:textId="77777777"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20" w:type="dxa"/>
            <w:shd w:val="clear" w:color="auto" w:fill="auto"/>
          </w:tcPr>
          <w:p w14:paraId="05EEE38D" w14:textId="77777777"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Status</w:t>
            </w:r>
          </w:p>
        </w:tc>
      </w:tr>
      <w:tr w:rsidR="00585164" w14:paraId="1F8252F2" w14:textId="77777777">
        <w:tc>
          <w:tcPr>
            <w:tcW w:w="6575" w:type="dxa"/>
            <w:shd w:val="clear" w:color="auto" w:fill="auto"/>
          </w:tcPr>
          <w:p w14:paraId="5E72CAD0" w14:textId="20615CAA" w:rsidR="00585164" w:rsidRDefault="00820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r>
              <w:fldChar w:fldCharType="begin"/>
            </w:r>
            <w:r>
              <w:instrText xml:space="preserve"> MERGEFIELD  case_court_orders:each(order)  \* MERGEFORMAT </w:instrText>
            </w:r>
            <w:r>
              <w:fldChar w:fldCharType="separate"/>
            </w:r>
            <w:r w:rsidR="00AA6969">
              <w:rPr>
                <w:noProof/>
              </w:rPr>
              <w:t>«case_court_orders:each(order)»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shd w:val="clear" w:color="auto" w:fill="auto"/>
          </w:tcPr>
          <w:p w14:paraId="74DB636D" w14:textId="77777777"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  <w:tr w:rsidR="00585164" w14:paraId="2567FE20" w14:textId="77777777">
        <w:tc>
          <w:tcPr>
            <w:tcW w:w="6575" w:type="dxa"/>
            <w:shd w:val="clear" w:color="auto" w:fill="auto"/>
          </w:tcPr>
          <w:p w14:paraId="65B4DB9D" w14:textId="3E183BEE" w:rsidR="00585164" w:rsidRDefault="00820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r>
              <w:fldChar w:fldCharType="begin"/>
            </w:r>
            <w:r>
              <w:instrText xml:space="preserve"> MERGEFIELD  =order.text  \* MERGEFORMAT </w:instrText>
            </w:r>
            <w:r>
              <w:fldChar w:fldCharType="separate"/>
            </w:r>
            <w:r w:rsidR="00AA6969">
              <w:rPr>
                <w:noProof/>
              </w:rPr>
              <w:t>«=order.text»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shd w:val="clear" w:color="auto" w:fill="auto"/>
          </w:tcPr>
          <w:p w14:paraId="6659FDBC" w14:textId="3056EA19" w:rsidR="00585164" w:rsidRDefault="00820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r>
              <w:fldChar w:fldCharType="begin"/>
            </w:r>
            <w:r>
              <w:instrText xml:space="preserve"> MERGEFIELD  =order.implementation_status  \* MERGEFORMAT </w:instrText>
            </w:r>
            <w:r>
              <w:fldChar w:fldCharType="separate"/>
            </w:r>
            <w:r w:rsidR="00AA6969">
              <w:rPr>
                <w:noProof/>
              </w:rPr>
              <w:t>«=order.implementation_status»</w:t>
            </w:r>
            <w:r>
              <w:rPr>
                <w:noProof/>
              </w:rPr>
              <w:fldChar w:fldCharType="end"/>
            </w:r>
          </w:p>
        </w:tc>
      </w:tr>
      <w:tr w:rsidR="00585164" w14:paraId="157FE7D7" w14:textId="77777777">
        <w:tc>
          <w:tcPr>
            <w:tcW w:w="6575" w:type="dxa"/>
            <w:shd w:val="clear" w:color="auto" w:fill="auto"/>
          </w:tcPr>
          <w:p w14:paraId="218CC986" w14:textId="57FE7624" w:rsidR="00585164" w:rsidRDefault="00820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r>
              <w:fldChar w:fldCharType="begin"/>
            </w:r>
            <w:r>
              <w:instrText xml:space="preserve"> MERGEFIE</w:instrText>
            </w:r>
            <w:r>
              <w:instrText xml:space="preserve">LD  case_court_orders:endEach  \* MERGEFORMAT </w:instrText>
            </w:r>
            <w:r>
              <w:fldChar w:fldCharType="separate"/>
            </w:r>
            <w:r w:rsidR="00AA6969">
              <w:rPr>
                <w:noProof/>
              </w:rPr>
              <w:t>«case_court_orders:endEach»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shd w:val="clear" w:color="auto" w:fill="auto"/>
          </w:tcPr>
          <w:p w14:paraId="311BE07D" w14:textId="77777777"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</w:tbl>
    <w:p w14:paraId="66EDE112" w14:textId="78C6127F" w:rsidR="00585164" w:rsidRDefault="00820563" w:rsidP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fldChar w:fldCharType="begin"/>
      </w:r>
      <w:r>
        <w:instrText xml:space="preserve"> MERGEFIELD  case_court_orders:endIf  \* MERGEFORMAT </w:instrText>
      </w:r>
      <w:r>
        <w:fldChar w:fldCharType="separate"/>
      </w:r>
      <w:r w:rsidR="00AA6969">
        <w:rPr>
          <w:noProof/>
        </w:rPr>
        <w:t>«case_court_orders:endIf»</w:t>
      </w:r>
      <w:r>
        <w:rPr>
          <w:noProof/>
        </w:rPr>
        <w:fldChar w:fldCharType="end"/>
      </w:r>
    </w:p>
    <w:sectPr w:rsidR="0058516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5FF2" w14:textId="77777777" w:rsidR="00820563" w:rsidRDefault="00820563">
      <w:pPr>
        <w:spacing w:line="240" w:lineRule="auto"/>
      </w:pPr>
      <w:r>
        <w:separator/>
      </w:r>
    </w:p>
  </w:endnote>
  <w:endnote w:type="continuationSeparator" w:id="0">
    <w:p w14:paraId="3096D259" w14:textId="77777777" w:rsidR="00820563" w:rsidRDefault="00820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0E4F" w14:textId="77777777" w:rsidR="00585164" w:rsidRDefault="0058516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AC3B" w14:textId="77777777" w:rsidR="00585164" w:rsidRDefault="005851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672E" w14:textId="77777777" w:rsidR="00820563" w:rsidRDefault="00820563">
      <w:pPr>
        <w:spacing w:line="240" w:lineRule="auto"/>
      </w:pPr>
      <w:r>
        <w:separator/>
      </w:r>
    </w:p>
  </w:footnote>
  <w:footnote w:type="continuationSeparator" w:id="0">
    <w:p w14:paraId="17C425AA" w14:textId="77777777" w:rsidR="00820563" w:rsidRDefault="00820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65FD" w14:textId="77777777" w:rsidR="00585164" w:rsidRDefault="005851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5BF" w14:textId="486D9840" w:rsidR="00585164" w:rsidRDefault="00F14A15">
    <w:pPr>
      <w:pStyle w:val="Cabealho"/>
    </w:pPr>
    <w:r>
      <w:rPr>
        <w:noProof/>
      </w:rPr>
      <w:drawing>
        <wp:inline distT="0" distB="0" distL="0" distR="0" wp14:anchorId="27895B1E" wp14:editId="5B79463E">
          <wp:extent cx="1977390" cy="939165"/>
          <wp:effectExtent l="0" t="0" r="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efaul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3F19">
      <w:rPr>
        <w:noProof/>
      </w:rPr>
      <mc:AlternateContent>
        <mc:Choice Requires="wpg">
          <w:drawing>
            <wp:anchor distT="0" distB="0" distL="114300" distR="114300" simplePos="0" relativeHeight="3" behindDoc="1" locked="0" layoutInCell="1" allowOverlap="1" wp14:anchorId="7510CDE0" wp14:editId="42300CF3">
              <wp:simplePos x="0" y="0"/>
              <wp:positionH relativeFrom="column">
                <wp:posOffset>2044065</wp:posOffset>
              </wp:positionH>
              <wp:positionV relativeFrom="paragraph">
                <wp:posOffset>366395</wp:posOffset>
              </wp:positionV>
              <wp:extent cx="4617085" cy="544195"/>
              <wp:effectExtent l="0" t="0" r="0" b="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617085" cy="544195"/>
                        <a:chOff x="0" y="0"/>
                        <a:chExt cx="4617380" cy="544025"/>
                      </a:xfrm>
                    </wpg:grpSpPr>
                    <wps:wsp>
                      <wps:cNvPr id="4" name="Forma Livre: Forma 3"/>
                      <wps:cNvSpPr/>
                      <wps:spPr>
                        <a:xfrm>
                          <a:off x="2688120" y="95400"/>
                          <a:ext cx="720" cy="35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orma Livre: Forma 4"/>
                      <wps:cNvSpPr/>
                      <wps:spPr>
                        <a:xfrm>
                          <a:off x="0" y="0"/>
                          <a:ext cx="4617380" cy="544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D6F7CC" w14:textId="77777777" w:rsidR="00585164" w:rsidRDefault="00F14A15">
                            <w:pPr>
                              <w:overflowPunct w:val="0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Theme="minorHAnsi" w:hAnsiTheme="minorHAnsi"/>
                                <w:color w:val="F83030"/>
                                <w:sz w:val="18"/>
                                <w:szCs w:val="18"/>
                              </w:rPr>
                              <w:t>Court Appointed Special Advocate (CASA)/YOUR CASA REGION</w:t>
                            </w:r>
                          </w:p>
                          <w:p w14:paraId="56ED34A9" w14:textId="77777777" w:rsidR="00585164" w:rsidRDefault="00585164">
                            <w:pPr>
                              <w:overflowPunct w:val="0"/>
                              <w:spacing w:line="240" w:lineRule="auto"/>
                              <w:jc w:val="right"/>
                            </w:pPr>
                          </w:p>
                          <w:p w14:paraId="650A1248" w14:textId="77777777" w:rsidR="00585164" w:rsidRDefault="00F14A15">
                            <w:pPr>
                              <w:overflowPunct w:val="0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1F497D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>
                              <w:rPr>
                                <w:rFonts w:asciiTheme="minorHAnsi" w:hAnsiTheme="minorHAnsi"/>
                                <w:color w:val="1F497D"/>
                                <w:sz w:val="18"/>
                                <w:szCs w:val="18"/>
                              </w:rPr>
                              <w:t xml:space="preserve">YOUR CASA ORG’S NUMBER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1F497D"/>
                                <w:sz w:val="18"/>
                                <w:szCs w:val="18"/>
                              </w:rPr>
                              <w:t xml:space="preserve">Website: </w:t>
                            </w:r>
                            <w:r>
                              <w:rPr>
                                <w:rFonts w:asciiTheme="minorHAnsi" w:hAnsiTheme="minorHAnsi"/>
                                <w:color w:val="1F497D"/>
                                <w:sz w:val="18"/>
                                <w:szCs w:val="18"/>
                              </w:rPr>
                              <w:t>YOUR CASA ORG’S WEBSITE</w:t>
                            </w:r>
                          </w:p>
                        </w:txbxContent>
                      </wps:txbx>
                      <wps:bodyPr lIns="90000" tIns="45000" rIns="90000" bIns="4500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10CDE0" id="Group 8" o:spid="_x0000_s1026" style="position:absolute;margin-left:160.95pt;margin-top:28.85pt;width:363.55pt;height:42.85pt;z-index:-503316477" coordsize="46173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">
              <v:shape id="Forma Livre: Forma 3" o:spid="_x0000_s1027" style="position:absolute;left:26881;top:954;width:7;height:358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" path="m,l21600,r,21600l,21600,,xe" stroked="f">
                <v:path arrowok="t"/>
              </v:shape>
              <v:shape id="Forma Livre: Forma 4" o:spid="_x0000_s1028" style="position:absolute;width:46173;height:544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" adj="-11796480,,5400" path="m,l21600,r,21600l,21600,,xe" filled="f" stroked="f">
                <v:stroke joinstyle="miter"/>
                <v:formulas/>
                <v:path arrowok="t" o:connecttype="custom" textboxrect="0,0,21600,21600"/>
                <v:textbox style="mso-fit-shape-to-text:t" inset="2.5mm,1.25mm,2.5mm,1.25mm">
                  <w:txbxContent>
                    <w:p w14:paraId="49D6F7CC" w14:textId="77777777" w:rsidR="00585164" w:rsidRDefault="00F14A15">
                      <w:pPr>
                        <w:overflowPunct w:val="0"/>
                        <w:spacing w:line="240" w:lineRule="auto"/>
                        <w:jc w:val="right"/>
                      </w:pPr>
                      <w:r>
                        <w:rPr>
                          <w:rFonts w:asciiTheme="minorHAnsi" w:hAnsiTheme="minorHAnsi"/>
                          <w:color w:val="F83030"/>
                          <w:sz w:val="18"/>
                          <w:szCs w:val="18"/>
                        </w:rPr>
                        <w:t>Court Appointed Special Advocate (CASA)/YOUR CASA REGION</w:t>
                      </w:r>
                    </w:p>
                    <w:p w14:paraId="56ED34A9" w14:textId="77777777" w:rsidR="00585164" w:rsidRDefault="00585164">
                      <w:pPr>
                        <w:overflowPunct w:val="0"/>
                        <w:spacing w:line="240" w:lineRule="auto"/>
                        <w:jc w:val="right"/>
                      </w:pPr>
                    </w:p>
                    <w:p w14:paraId="650A1248" w14:textId="77777777" w:rsidR="00585164" w:rsidRDefault="00F14A15">
                      <w:pPr>
                        <w:overflowPunct w:val="0"/>
                        <w:spacing w:line="240" w:lineRule="auto"/>
                        <w:jc w:val="right"/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1F497D"/>
                          <w:sz w:val="18"/>
                          <w:szCs w:val="18"/>
                        </w:rPr>
                        <w:t xml:space="preserve">Phone: </w:t>
                      </w:r>
                      <w:r>
                        <w:rPr>
                          <w:rFonts w:asciiTheme="minorHAnsi" w:hAnsiTheme="minorHAnsi"/>
                          <w:color w:val="1F497D"/>
                          <w:sz w:val="18"/>
                          <w:szCs w:val="18"/>
                        </w:rPr>
                        <w:t xml:space="preserve">YOUR CASA ORG’S NUMBER  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1F497D"/>
                          <w:sz w:val="18"/>
                          <w:szCs w:val="18"/>
                        </w:rPr>
                        <w:t xml:space="preserve">Website: </w:t>
                      </w:r>
                      <w:r>
                        <w:rPr>
                          <w:rFonts w:asciiTheme="minorHAnsi" w:hAnsiTheme="minorHAnsi"/>
                          <w:color w:val="1F497D"/>
                          <w:sz w:val="18"/>
                          <w:szCs w:val="18"/>
                        </w:rPr>
                        <w:t>YOUR CASA ORG’S WEBSITE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1E1E0BBA" w14:textId="673C0E0D" w:rsidR="00585164" w:rsidRDefault="00493F1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351A121C" wp14:editId="0D2BDFF9">
              <wp:simplePos x="0" y="0"/>
              <wp:positionH relativeFrom="column">
                <wp:posOffset>-14605</wp:posOffset>
              </wp:positionH>
              <wp:positionV relativeFrom="paragraph">
                <wp:posOffset>186690</wp:posOffset>
              </wp:positionV>
              <wp:extent cx="6189980" cy="3175"/>
              <wp:effectExtent l="0" t="0" r="1270" b="15875"/>
              <wp:wrapNone/>
              <wp:docPr id="3" name="Fig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1F497D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4DF89" id="Figura1" o:spid="_x0000_s1026" style="position:absolute;margin-left:-1.15pt;margin-top:14.7pt;width:487.4pt;height:.2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" path="m,l21600,21600e" filled="f" strokecolor="#1f497d" strokeweight=".35mm">
              <v:path arrowok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64"/>
    <w:rsid w:val="00493F19"/>
    <w:rsid w:val="00585164"/>
    <w:rsid w:val="007C0F79"/>
    <w:rsid w:val="00820563"/>
    <w:rsid w:val="00AA6969"/>
    <w:rsid w:val="00D43CE8"/>
    <w:rsid w:val="00D6274C"/>
    <w:rsid w:val="00F14A15"/>
    <w:rsid w:val="00FB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74BD9"/>
  <w15:docId w15:val="{42831987-2D0A-4C31-89A2-8D5A3E71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6FAF"/>
    <w:rPr>
      <w:b/>
      <w:bCs/>
    </w:rPr>
  </w:style>
  <w:style w:type="character" w:styleId="nfase">
    <w:name w:val="Emphasis"/>
    <w:basedOn w:val="Fontepargpadro"/>
    <w:uiPriority w:val="20"/>
    <w:qFormat/>
    <w:rsid w:val="00CC6FAF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A70C2"/>
  </w:style>
  <w:style w:type="character" w:customStyle="1" w:styleId="RodapChar">
    <w:name w:val="Rodapé Char"/>
    <w:basedOn w:val="Fontepargpadro"/>
    <w:link w:val="Rodap"/>
    <w:uiPriority w:val="99"/>
    <w:qFormat/>
    <w:rsid w:val="001A70C2"/>
  </w:style>
  <w:style w:type="character" w:customStyle="1" w:styleId="LinkdaInternet">
    <w:name w:val="Link da Internet"/>
    <w:basedOn w:val="Fontepargpadro"/>
    <w:uiPriority w:val="99"/>
    <w:unhideWhenUsed/>
    <w:rsid w:val="00D41E69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3794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Li">
    <w:name w:val="Li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Ol">
    <w:name w:val="Ol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7974A8"/>
    <w:pPr>
      <w:spacing w:beforeAutospacing="1" w:afterAutospacing="1" w:line="240" w:lineRule="auto"/>
    </w:pPr>
    <w:rPr>
      <w:rFonts w:eastAsia="Times New Roman" w:cs="Times New Roman"/>
      <w:szCs w:val="24"/>
      <w:lang w:val="en-AU" w:eastAsia="en-GB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DB1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Gerber</dc:creator>
  <dc:description/>
  <cp:lastModifiedBy>Fernanda Soares</cp:lastModifiedBy>
  <cp:revision>6</cp:revision>
  <cp:lastPrinted>2017-09-12T14:42:00Z</cp:lastPrinted>
  <dcterms:created xsi:type="dcterms:W3CDTF">2021-10-10T21:26:00Z</dcterms:created>
  <dcterms:modified xsi:type="dcterms:W3CDTF">2021-10-13T12:58:00Z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