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l1imtn24jptu" w:id="0"/>
      <w:bookmarkEnd w:id="0"/>
      <w:r w:rsidDel="00000000" w:rsidR="00000000" w:rsidRPr="00000000">
        <w:rPr>
          <w:b w:val="1"/>
          <w:bCs w:val="1"/>
          <w:rtl w:val="0"/>
        </w:rPr>
        <w:t xml:space="preserve">Hacking Arasaka</w:t>
      </w:r>
    </w:p>
    <w:p w:rsidR="00000000" w:rsidDel="00000000" w:rsidP="00000000" w:rsidRDefault="00000000" w:rsidRPr="00000000" w14:paraId="00000002">
      <w:pPr>
        <w:pStyle w:val="Heading1"/>
        <w:jc w:val="center"/>
        <w:rPr/>
      </w:pPr>
      <w:bookmarkStart w:colFirst="0" w:colLast="0" w:name="_7prbxnvclhk1" w:id="1"/>
      <w:bookmarkEnd w:id="1"/>
      <w:r w:rsidDel="00000000" w:rsidR="00000000" w:rsidRPr="00000000">
        <w:rPr/>
        <w:drawing>
          <wp:inline distB="114300" distT="114300" distL="114300" distR="114300">
            <wp:extent cx="5773963" cy="3797788"/>
            <wp:effectExtent b="0" l="0" r="0" t="0"/>
            <wp:docPr id="5"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5773963" cy="379778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ind w:left="0" w:firstLine="0"/>
        <w:jc w:val="left"/>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The first step I took was to get my ip address. I did this using</w:t>
      </w:r>
      <w:r w:rsidDel="00000000" w:rsidR="00000000" w:rsidRPr="00000000">
        <w:rPr>
          <w:b w:val="1"/>
          <w:bCs w:val="1"/>
          <w:rtl w:val="0"/>
        </w:rPr>
        <w:t xml:space="preserve"> </w:t>
      </w:r>
      <w:r w:rsidDel="00000000" w:rsidR="00000000" w:rsidRPr="00000000">
        <w:rPr>
          <w:b w:val="1"/>
          <w:bCs w:val="1"/>
          <w:i w:val="1"/>
          <w:iCs w:val="1"/>
          <w:rtl w:val="0"/>
        </w:rPr>
        <w:t xml:space="preserve">ipconfig -all</w:t>
      </w:r>
      <w:r w:rsidDel="00000000" w:rsidR="00000000" w:rsidRPr="00000000">
        <w:rPr>
          <w:rtl w:val="0"/>
        </w:rPr>
        <w:t xml:space="preserve"> in my terminal. The ip address was 192.168.1.84. Which means for nmap scans, I would use 192.168.1.0/24. I knew that the server was connected from the information on the Ethernet adapter Ethernet 4 part, as in its description it showed a VirtualBox Host-Only Ethernet adapter. I noted down its MAC address hoping that is would come in handy when trying to identify the server ip address</w: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731200" cy="20193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rtl w:val="0"/>
        </w:rPr>
        <w:t xml:space="preserve">Using </w:t>
      </w:r>
      <w:r w:rsidDel="00000000" w:rsidR="00000000" w:rsidRPr="00000000">
        <w:rPr>
          <w:b w:val="1"/>
          <w:bCs w:val="1"/>
          <w:i w:val="1"/>
          <w:iCs w:val="1"/>
          <w:rtl w:val="0"/>
        </w:rPr>
        <w:t xml:space="preserve">sudo nmap  192.168.1.0/24</w:t>
      </w:r>
      <w:r w:rsidDel="00000000" w:rsidR="00000000" w:rsidRPr="00000000">
        <w:rPr>
          <w:rtl w:val="0"/>
        </w:rPr>
        <w:t xml:space="preserve">, 24 devices popped up. This command shows all devices on the network along with any open ports. Following this command, there were 2 devices that had an open ssh port. From the last assignment, no devices that had an open ssh port, so I knew it was one of 2 devices. Only one of them had an open http, and I knew that one of the devices was my own ssh server (my brother built it) and that one did not have an open http port, so the other one had to be the virtual box server. This device’s IP address was </w:t>
      </w:r>
      <w:r w:rsidDel="00000000" w:rsidR="00000000" w:rsidRPr="00000000">
        <w:rPr>
          <w:b w:val="1"/>
          <w:bCs w:val="1"/>
          <w:rtl w:val="0"/>
        </w:rPr>
        <w:t xml:space="preserve">192.168.1.133</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drawing>
          <wp:inline distB="114300" distT="114300" distL="114300" distR="114300">
            <wp:extent cx="5695950" cy="190500"/>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9595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drawing>
          <wp:inline distB="114300" distT="114300" distL="114300" distR="114300">
            <wp:extent cx="4667250" cy="1485900"/>
            <wp:effectExtent b="0" l="0" r="0" t="0"/>
            <wp:docPr id="2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6672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b w:val="1"/>
          <w:bCs w:val="1"/>
          <w:i w:val="1"/>
          <w:iCs w:val="1"/>
        </w:rPr>
      </w:pPr>
      <w:r w:rsidDel="00000000" w:rsidR="00000000" w:rsidRPr="00000000">
        <w:rPr>
          <w:rtl w:val="0"/>
        </w:rPr>
        <w:t xml:space="preserve">The next operation I did was to try and connect to the http port by typing</w:t>
      </w:r>
      <w:r w:rsidDel="00000000" w:rsidR="00000000" w:rsidRPr="00000000">
        <w:rPr>
          <w:b w:val="1"/>
          <w:bCs w:val="1"/>
          <w:i w:val="1"/>
          <w:iCs w:val="1"/>
          <w:rtl w:val="0"/>
        </w:rPr>
        <w:t xml:space="preserve"> </w:t>
      </w:r>
      <w:hyperlink r:id="rId10">
        <w:r w:rsidDel="00000000" w:rsidR="00000000" w:rsidRPr="00000000">
          <w:rPr>
            <w:b w:val="1"/>
            <w:bCs w:val="1"/>
            <w:i w:val="1"/>
            <w:iCs w:val="1"/>
            <w:color w:val="1155cc"/>
            <w:u w:val="single"/>
            <w:rtl w:val="0"/>
          </w:rPr>
          <w:t xml:space="preserve">http://192.168.1.133</w:t>
        </w:r>
      </w:hyperlink>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After I put that in a web browser, the following popped up: </w:t>
      </w:r>
    </w:p>
    <w:p w:rsidR="00000000" w:rsidDel="00000000" w:rsidP="00000000" w:rsidRDefault="00000000" w:rsidRPr="00000000" w14:paraId="00000015">
      <w:pPr>
        <w:rPr/>
      </w:pPr>
      <w:r w:rsidDel="00000000" w:rsidR="00000000" w:rsidRPr="00000000">
        <w:rPr/>
        <w:drawing>
          <wp:inline distB="114300" distT="114300" distL="114300" distR="114300">
            <wp:extent cx="3633788" cy="4095888"/>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633788" cy="409588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rtl w:val="0"/>
        </w:rPr>
        <w:t xml:space="preserve">From the image, I am assuming that there is a key needed, and the key is </w:t>
      </w:r>
      <w:r w:rsidDel="00000000" w:rsidR="00000000" w:rsidRPr="00000000">
        <w:rPr>
          <w:b w:val="1"/>
          <w:bCs w:val="1"/>
          <w:rtl w:val="0"/>
        </w:rPr>
        <w:t xml:space="preserve">PERSISTENCE</w:t>
      </w:r>
    </w:p>
    <w:p w:rsidR="00000000" w:rsidDel="00000000" w:rsidP="00000000" w:rsidRDefault="00000000" w:rsidRPr="00000000" w14:paraId="00000017">
      <w:pPr>
        <w:rPr/>
      </w:pPr>
      <w:r w:rsidDel="00000000" w:rsidR="00000000" w:rsidRPr="00000000">
        <w:rPr>
          <w:rtl w:val="0"/>
        </w:rPr>
        <w:t xml:space="preserve">At the bottom of the page, there was a “</w:t>
      </w:r>
      <w:r w:rsidDel="00000000" w:rsidR="00000000" w:rsidRPr="00000000">
        <w:rPr>
          <w:color w:val="0000ff"/>
          <w:u w:val="single"/>
          <w:rtl w:val="0"/>
        </w:rPr>
        <w:t xml:space="preserve">VIP directory</w:t>
      </w:r>
      <w:r w:rsidDel="00000000" w:rsidR="00000000" w:rsidRPr="00000000">
        <w:rPr>
          <w:u w:val="single"/>
          <w:rtl w:val="0"/>
        </w:rPr>
        <w:t xml:space="preserve">” </w:t>
      </w:r>
      <w:r w:rsidDel="00000000" w:rsidR="00000000" w:rsidRPr="00000000">
        <w:rPr>
          <w:rtl w:val="0"/>
        </w:rPr>
        <w:t xml:space="preserve">link</w:t>
      </w:r>
      <w:r w:rsidDel="00000000" w:rsidR="00000000" w:rsidRPr="00000000">
        <w:rPr>
          <w:rtl w:val="0"/>
        </w:rPr>
        <w:t xml:space="preserve">. After clicking the link, it took me to this page</w:t>
      </w:r>
    </w:p>
    <w:p w:rsidR="00000000" w:rsidDel="00000000" w:rsidP="00000000" w:rsidRDefault="00000000" w:rsidRPr="00000000" w14:paraId="00000018">
      <w:pPr>
        <w:rPr/>
      </w:pPr>
      <w:r w:rsidDel="00000000" w:rsidR="00000000" w:rsidRPr="00000000">
        <w:rPr/>
        <w:drawing>
          <wp:inline distB="114300" distT="114300" distL="114300" distR="114300">
            <wp:extent cx="3767138" cy="2372343"/>
            <wp:effectExtent b="0" l="0" r="0" t="0"/>
            <wp:docPr id="1" name="image13.png"/>
            <a:graphic>
              <a:graphicData uri="http://schemas.openxmlformats.org/drawingml/2006/picture">
                <pic:pic>
                  <pic:nvPicPr>
                    <pic:cNvPr id="0" name="image13.png"/>
                    <pic:cNvPicPr preferRelativeResize="0"/>
                  </pic:nvPicPr>
                  <pic:blipFill>
                    <a:blip r:embed="rId12"/>
                    <a:srcRect b="0" l="26246" r="21262" t="0"/>
                    <a:stretch>
                      <a:fillRect/>
                    </a:stretch>
                  </pic:blipFill>
                  <pic:spPr>
                    <a:xfrm>
                      <a:off x="0" y="0"/>
                      <a:ext cx="3767138" cy="237234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Based off of this page, I assumed that each of these people (Arasaka, Smasher, Akira, Tanaka, Nagawa, and Janet) were all users that I could ssh into, using the command </w:t>
      </w:r>
      <w:r w:rsidDel="00000000" w:rsidR="00000000" w:rsidRPr="00000000">
        <w:rPr>
          <w:b w:val="1"/>
          <w:bCs w:val="1"/>
          <w:i w:val="1"/>
          <w:iCs w:val="1"/>
          <w:rtl w:val="0"/>
        </w:rPr>
        <w:t xml:space="preserve">ssh arasaka@192.168.1.133</w:t>
      </w:r>
      <w:r w:rsidDel="00000000" w:rsidR="00000000" w:rsidRPr="00000000">
        <w:rPr>
          <w:rtl w:val="0"/>
        </w:rPr>
        <w:t xml:space="preserve">, with the key </w:t>
      </w:r>
      <w:r w:rsidDel="00000000" w:rsidR="00000000" w:rsidRPr="00000000">
        <w:rPr>
          <w:b w:val="1"/>
          <w:bCs w:val="1"/>
          <w:rtl w:val="0"/>
        </w:rPr>
        <w:t xml:space="preserve">PERSISTENCE.</w:t>
      </w:r>
      <w:r w:rsidDel="00000000" w:rsidR="00000000" w:rsidRPr="00000000">
        <w:rPr>
          <w:rtl w:val="0"/>
        </w:rPr>
        <w:t xml:space="preserve"> This sadly did not work for any of the usernames. </w:t>
      </w:r>
    </w:p>
    <w:p w:rsidR="00000000" w:rsidDel="00000000" w:rsidP="00000000" w:rsidRDefault="00000000" w:rsidRPr="00000000" w14:paraId="0000001A">
      <w:pPr>
        <w:rPr/>
      </w:pPr>
      <w:r w:rsidDel="00000000" w:rsidR="00000000" w:rsidRPr="00000000">
        <w:rPr>
          <w:rtl w:val="0"/>
        </w:rPr>
        <w:t xml:space="preserve">The next this I attempted was to follow the “</w:t>
      </w:r>
      <w:r w:rsidDel="00000000" w:rsidR="00000000" w:rsidRPr="00000000">
        <w:rPr>
          <w:color w:val="0000ff"/>
          <w:rtl w:val="0"/>
        </w:rPr>
        <w:t xml:space="preserve">employee email login</w:t>
      </w:r>
      <w:r w:rsidDel="00000000" w:rsidR="00000000" w:rsidRPr="00000000">
        <w:rPr>
          <w:rtl w:val="0"/>
        </w:rPr>
        <w:t xml:space="preserve">” link. </w:t>
      </w:r>
    </w:p>
    <w:p w:rsidR="00000000" w:rsidDel="00000000" w:rsidP="00000000" w:rsidRDefault="00000000" w:rsidRPr="00000000" w14:paraId="0000001B">
      <w:pPr>
        <w:rPr/>
      </w:pPr>
      <w:r w:rsidDel="00000000" w:rsidR="00000000" w:rsidRPr="00000000">
        <w:rPr/>
        <w:drawing>
          <wp:inline distB="114300" distT="114300" distL="114300" distR="114300">
            <wp:extent cx="4985302" cy="1200761"/>
            <wp:effectExtent b="0" l="0" r="0" t="0"/>
            <wp:docPr id="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985302" cy="120076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after getting to this page, I will try the employer email login with each persons username  with the PERSISTENCE key again. None of that worked either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next thing I tried was to inspect the </w:t>
      </w:r>
      <w:hyperlink r:id="rId14">
        <w:r w:rsidDel="00000000" w:rsidR="00000000" w:rsidRPr="00000000">
          <w:rPr>
            <w:color w:val="1155cc"/>
            <w:u w:val="single"/>
            <w:rtl w:val="0"/>
          </w:rPr>
          <w:t xml:space="preserve">http://192.168.1.133</w:t>
        </w:r>
      </w:hyperlink>
      <w:r w:rsidDel="00000000" w:rsidR="00000000" w:rsidRPr="00000000">
        <w:rPr>
          <w:rtl w:val="0"/>
        </w:rPr>
        <w:t xml:space="preserve"> page (inspect elements)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After going through the inspection, I found this</w:t>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731200" cy="2857500"/>
            <wp:effectExtent b="0" l="0" r="0" t="0"/>
            <wp:docPr id="20"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I then went to the site </w:t>
      </w:r>
      <w:hyperlink r:id="rId16">
        <w:r w:rsidDel="00000000" w:rsidR="00000000" w:rsidRPr="00000000">
          <w:rPr>
            <w:color w:val="1155cc"/>
            <w:u w:val="single"/>
            <w:rtl w:val="0"/>
          </w:rPr>
          <w:t xml:space="preserve">http://192.168.1.133/employees.html</w:t>
        </w:r>
      </w:hyperlink>
      <w:r w:rsidDel="00000000" w:rsidR="00000000" w:rsidRPr="00000000">
        <w:rPr>
          <w:rtl w:val="0"/>
        </w:rPr>
        <w:t xml:space="preserve"> based of the part that says “employees.html” click here for employee ssh instructions. (highlighted in the image)</w:t>
      </w:r>
    </w:p>
    <w:p w:rsidR="00000000" w:rsidDel="00000000" w:rsidP="00000000" w:rsidRDefault="00000000" w:rsidRPr="00000000" w14:paraId="00000022">
      <w:pPr>
        <w:rPr/>
      </w:pPr>
      <w:r w:rsidDel="00000000" w:rsidR="00000000" w:rsidRPr="00000000">
        <w:rPr>
          <w:rtl w:val="0"/>
        </w:rPr>
        <w:t xml:space="preserve">After going to that website, the page showed this: </w:t>
      </w:r>
    </w:p>
    <w:p w:rsidR="00000000" w:rsidDel="00000000" w:rsidP="00000000" w:rsidRDefault="00000000" w:rsidRPr="00000000" w14:paraId="00000023">
      <w:pPr>
        <w:rPr/>
      </w:pPr>
      <w:r w:rsidDel="00000000" w:rsidR="00000000" w:rsidRPr="00000000">
        <w:rPr/>
        <w:drawing>
          <wp:inline distB="114300" distT="114300" distL="114300" distR="114300">
            <wp:extent cx="5731200" cy="1625600"/>
            <wp:effectExtent b="0" l="0" r="0" t="0"/>
            <wp:docPr id="2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My guess is this is a cipher to crack since it looks like a bunch of gibberish. I will attempt most of the known cipher algorithms starting with vigenere cipher with the only key I have gotten so far, which is </w:t>
      </w:r>
      <w:r w:rsidDel="00000000" w:rsidR="00000000" w:rsidRPr="00000000">
        <w:rPr>
          <w:b w:val="1"/>
          <w:bCs w:val="1"/>
          <w:rtl w:val="0"/>
        </w:rPr>
        <w:t xml:space="preserve">PERSISTENCE</w:t>
      </w: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Using the website :</w:t>
      </w:r>
      <w:hyperlink r:id="rId18">
        <w:r w:rsidDel="00000000" w:rsidR="00000000" w:rsidRPr="00000000">
          <w:rPr>
            <w:color w:val="1155cc"/>
            <w:u w:val="single"/>
            <w:rtl w:val="0"/>
          </w:rPr>
          <w:t xml:space="preserve">https://www.guballa.de/vigenere-solver</w:t>
        </w:r>
      </w:hyperlink>
      <w:r w:rsidDel="00000000" w:rsidR="00000000" w:rsidRPr="00000000">
        <w:rPr>
          <w:rtl w:val="0"/>
        </w:rPr>
        <w:t xml:space="preserve"> to decrypt using vigenere decryption and </w:t>
      </w:r>
      <w:r w:rsidDel="00000000" w:rsidR="00000000" w:rsidRPr="00000000">
        <w:rPr>
          <w:b w:val="1"/>
          <w:bCs w:val="1"/>
          <w:rtl w:val="0"/>
        </w:rPr>
        <w:t xml:space="preserve">PERSISTENCE</w:t>
      </w:r>
      <w:r w:rsidDel="00000000" w:rsidR="00000000" w:rsidRPr="00000000">
        <w:rPr>
          <w:rtl w:val="0"/>
        </w:rPr>
        <w:t xml:space="preserve"> as the key</w:t>
      </w:r>
      <w:r w:rsidDel="00000000" w:rsidR="00000000" w:rsidRPr="00000000">
        <w:rPr>
          <w:rtl w:val="0"/>
        </w:rPr>
        <w:t xml:space="preserve">, this is the following output</w:t>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IFYOUAREABLETOACCESSTOTHISPAGEITISBECAUSEYOUHAVEBEENSELECTEDTOWORKONOURCORECYBERWEAPONSDEVELOPMENTPROGRAMASSUCHYOUAREBEINGGIVENACCESSTOHIGHLYSENSITIVEINFORMATIONITISIMPOSSIBLETOUNDERSTATETHEIMPORTANCEOFFOLLOWINGCOMPANYSECURITYMEASURESTOPROTECTITASANEWEMPLOYEEYOUSHOULDHAVEALREADYPASSEDACOMPLETESECURITYCHECKWEALSOREQUIREPROOFOFARECENTMEDICALEXAMANDFULLCYBERWAREASSESSMENTUPONCOMPLETIONYOUWILLBEIMPLANTEDWITHATRACKINGCHIPANDGIVENAVIRTUALCOPYOFTHESTARTEREMPLOYEEHANDBOOKYOURFIRSTSTEPWILLBETOVISITOURMAINOFFICETOOBTAINKEYCARDACCESSTOTHERESEARCHPREMISESPLEASEALSOCONTACTSYSTEMADMINFOREMPLOYEEACCOUNTREGISTRATIONONCEYOUREMPLOYEEINFORMATIONISADDEDTOOURDATABASEYOUWILLBEASSIGNEDANSSHUSERACCOUNTONOURMAINSERVERTHEUSERNAMEFORYOURACCOUNTWILLBEYOURNAMEINLOWERCASETHEPASSWORDWILLBEINITIALIZEDTOTHEDEFAULTSANDEVISTANPLEASEUSETHISINFORMATIONTOLOGINTOYOURACCOUNTANDFAMILIARIZEYOURSELFWITHOURFILESYSTEMFORSECURITYPURPOSESMAKESURETOCHANGEYOURACCOUNTPASSWORDASSOONASYOULOGINFORTHEFIRSTTIME</w:t>
      </w:r>
    </w:p>
    <w:p w:rsidR="00000000" w:rsidDel="00000000" w:rsidP="00000000" w:rsidRDefault="00000000" w:rsidRPr="00000000" w14:paraId="00000028">
      <w:pPr>
        <w:rPr/>
      </w:pPr>
      <w:r w:rsidDel="00000000" w:rsidR="00000000" w:rsidRPr="00000000">
        <w:rPr>
          <w:rtl w:val="0"/>
        </w:rPr>
        <w:t xml:space="preserve">This says (after adding punctuation and spacing): </w:t>
      </w:r>
    </w:p>
    <w:p w:rsidR="00000000" w:rsidDel="00000000" w:rsidP="00000000" w:rsidRDefault="00000000" w:rsidRPr="00000000" w14:paraId="00000029">
      <w:pPr>
        <w:rPr>
          <w:rFonts w:ascii="Courier New" w:cs="Courier New" w:eastAsia="Courier New" w:hAnsi="Courier New"/>
        </w:rPr>
      </w:pPr>
      <w:r w:rsidDel="00000000" w:rsidR="00000000" w:rsidRPr="00000000">
        <w:rPr>
          <w:rtl w:val="0"/>
        </w:rPr>
        <w:t xml:space="preserve">If you are able to access this page, it is because you have been selected to work on our core cyber weapons development program. As such, you are being given access to highly sensitive information. It is impossible to understate the importance of following company security measures to protect it. As a new employee, you should have already passed a complete security check. We also require proof of a recent medical exam and full cyberware assessment. Upon completion, you will be implanted with a tracking chip and given a virtual copy of the starter employee handbook. Your first step will be to visit our main office to obtain keycard access to the research premises. Please also contact system admin for employee account registration. Once your employee information is added to our database, you will be assigned an SSH user account on our main server. The username for your account will be your name in lowercase. The password will be initialized to the default </w:t>
      </w:r>
      <w:r w:rsidDel="00000000" w:rsidR="00000000" w:rsidRPr="00000000">
        <w:rPr>
          <w:rtl w:val="0"/>
        </w:rPr>
        <w:t xml:space="preserve">sandevistan.</w:t>
      </w:r>
      <w:r w:rsidDel="00000000" w:rsidR="00000000" w:rsidRPr="00000000">
        <w:rPr>
          <w:rtl w:val="0"/>
        </w:rPr>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Now, with this information, I will try and login into the “</w:t>
      </w:r>
      <w:r w:rsidDel="00000000" w:rsidR="00000000" w:rsidRPr="00000000">
        <w:rPr>
          <w:color w:val="0000ff"/>
          <w:rtl w:val="0"/>
        </w:rPr>
        <w:t xml:space="preserve">employee email login</w:t>
      </w:r>
      <w:r w:rsidDel="00000000" w:rsidR="00000000" w:rsidRPr="00000000">
        <w:rPr>
          <w:rtl w:val="0"/>
        </w:rPr>
        <w:t xml:space="preserve">” with each person's name, and the password </w:t>
      </w:r>
      <w:r w:rsidDel="00000000" w:rsidR="00000000" w:rsidRPr="00000000">
        <w:rPr>
          <w:b w:val="1"/>
          <w:bCs w:val="1"/>
          <w:rtl w:val="0"/>
        </w:rPr>
        <w:t xml:space="preserve">sandevistan, </w:t>
      </w:r>
      <w:r w:rsidDel="00000000" w:rsidR="00000000" w:rsidRPr="00000000">
        <w:rPr>
          <w:rtl w:val="0"/>
        </w:rPr>
        <w:t xml:space="preserve">assuming one of them is using their default password. Sadly, again, none of that worked</w:t>
      </w:r>
    </w:p>
    <w:p w:rsidR="00000000" w:rsidDel="00000000" w:rsidP="00000000" w:rsidRDefault="00000000" w:rsidRPr="00000000" w14:paraId="0000002C">
      <w:pPr>
        <w:rPr/>
      </w:pPr>
      <w:r w:rsidDel="00000000" w:rsidR="00000000" w:rsidRPr="00000000">
        <w:rPr>
          <w:rtl w:val="0"/>
        </w:rPr>
        <w:t xml:space="preserve">Now I will try using those user names as an ssh user name along with the same password </w:t>
      </w:r>
      <w:r w:rsidDel="00000000" w:rsidR="00000000" w:rsidRPr="00000000">
        <w:rPr>
          <w:b w:val="1"/>
          <w:bCs w:val="1"/>
          <w:rtl w:val="0"/>
        </w:rPr>
        <w:t xml:space="preserve">sandevistan</w:t>
      </w:r>
      <w:r w:rsidDel="00000000" w:rsidR="00000000" w:rsidRPr="00000000">
        <w:rPr>
          <w:rtl w:val="0"/>
        </w:rPr>
        <w:t xml:space="preserve">, in the format: ssh araska@192.168.1.133. I each username (arasaka, smasher, akira…) until I tanaka, where the login was successful</w:t>
      </w:r>
    </w:p>
    <w:p w:rsidR="00000000" w:rsidDel="00000000" w:rsidP="00000000" w:rsidRDefault="00000000" w:rsidRPr="00000000" w14:paraId="0000002D">
      <w:pPr>
        <w:rPr/>
      </w:pPr>
      <w:r w:rsidDel="00000000" w:rsidR="00000000" w:rsidRPr="00000000">
        <w:rPr/>
        <w:drawing>
          <wp:inline distB="114300" distT="114300" distL="114300" distR="114300">
            <wp:extent cx="4624388" cy="4067175"/>
            <wp:effectExtent b="0" l="0" r="0" t="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624388"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using </w:t>
      </w:r>
      <w:r w:rsidDel="00000000" w:rsidR="00000000" w:rsidRPr="00000000">
        <w:rPr>
          <w:b w:val="1"/>
          <w:bCs w:val="1"/>
          <w:i w:val="1"/>
          <w:iCs w:val="1"/>
          <w:rtl w:val="0"/>
        </w:rPr>
        <w:t xml:space="preserve">ls</w:t>
      </w:r>
      <w:r w:rsidDel="00000000" w:rsidR="00000000" w:rsidRPr="00000000">
        <w:rPr>
          <w:b w:val="1"/>
          <w:bCs w:val="1"/>
          <w:rtl w:val="0"/>
        </w:rPr>
        <w:t xml:space="preserve"> </w:t>
      </w:r>
      <w:r w:rsidDel="00000000" w:rsidR="00000000" w:rsidRPr="00000000">
        <w:rPr>
          <w:rtl w:val="0"/>
        </w:rPr>
        <w:t xml:space="preserve">command in the terminal, two files/directories showed up. There was a </w:t>
      </w:r>
      <w:r w:rsidDel="00000000" w:rsidR="00000000" w:rsidRPr="00000000">
        <w:rPr>
          <w:u w:val="single"/>
          <w:rtl w:val="0"/>
        </w:rPr>
        <w:t xml:space="preserve">“cyberspace.jpg”</w:t>
      </w:r>
      <w:r w:rsidDel="00000000" w:rsidR="00000000" w:rsidRPr="00000000">
        <w:rPr>
          <w:rtl w:val="0"/>
        </w:rPr>
        <w:t xml:space="preserve"> and a </w:t>
      </w:r>
      <w:r w:rsidDel="00000000" w:rsidR="00000000" w:rsidRPr="00000000">
        <w:rPr>
          <w:u w:val="single"/>
          <w:rtl w:val="0"/>
        </w:rPr>
        <w:t xml:space="preserve">“research_notes directory”</w:t>
      </w:r>
      <w:r w:rsidDel="00000000" w:rsidR="00000000" w:rsidRPr="00000000">
        <w:rPr>
          <w:rtl w:val="0"/>
        </w:rPr>
        <w:t xml:space="preserve">. Going into the “</w:t>
      </w:r>
      <w:r w:rsidDel="00000000" w:rsidR="00000000" w:rsidRPr="00000000">
        <w:rPr>
          <w:u w:val="single"/>
          <w:rtl w:val="0"/>
        </w:rPr>
        <w:t xml:space="preserve">research_notes”</w:t>
      </w:r>
      <w:r w:rsidDel="00000000" w:rsidR="00000000" w:rsidRPr="00000000">
        <w:rPr>
          <w:rtl w:val="0"/>
        </w:rPr>
        <w:t xml:space="preserve"> directory (using </w:t>
      </w:r>
      <w:r w:rsidDel="00000000" w:rsidR="00000000" w:rsidRPr="00000000">
        <w:rPr>
          <w:b w:val="1"/>
          <w:bCs w:val="1"/>
          <w:i w:val="1"/>
          <w:iCs w:val="1"/>
          <w:rtl w:val="0"/>
        </w:rPr>
        <w:t xml:space="preserve">cd research_notes</w:t>
      </w:r>
      <w:r w:rsidDel="00000000" w:rsidR="00000000" w:rsidRPr="00000000">
        <w:rPr>
          <w:rtl w:val="0"/>
        </w:rPr>
        <w:t xml:space="preserve"> command), and </w:t>
      </w:r>
      <w:r w:rsidDel="00000000" w:rsidR="00000000" w:rsidRPr="00000000">
        <w:rPr>
          <w:b w:val="1"/>
          <w:bCs w:val="1"/>
          <w:i w:val="1"/>
          <w:iCs w:val="1"/>
          <w:rtl w:val="0"/>
        </w:rPr>
        <w:t xml:space="preserve">ls</w:t>
      </w:r>
      <w:r w:rsidDel="00000000" w:rsidR="00000000" w:rsidRPr="00000000">
        <w:rPr>
          <w:rtl w:val="0"/>
        </w:rPr>
        <w:t xml:space="preserve">, it contained 3 files, “</w:t>
      </w:r>
      <w:r w:rsidDel="00000000" w:rsidR="00000000" w:rsidRPr="00000000">
        <w:rPr>
          <w:u w:val="single"/>
          <w:rtl w:val="0"/>
        </w:rPr>
        <w:t xml:space="preserve">notes.txt</w:t>
      </w:r>
      <w:r w:rsidDel="00000000" w:rsidR="00000000" w:rsidRPr="00000000">
        <w:rPr>
          <w:rtl w:val="0"/>
        </w:rPr>
        <w:t xml:space="preserve">”, “</w:t>
      </w:r>
      <w:r w:rsidDel="00000000" w:rsidR="00000000" w:rsidRPr="00000000">
        <w:rPr>
          <w:u w:val="single"/>
          <w:rtl w:val="0"/>
        </w:rPr>
        <w:t xml:space="preserve">passwords.txt</w:t>
      </w:r>
      <w:r w:rsidDel="00000000" w:rsidR="00000000" w:rsidRPr="00000000">
        <w:rPr>
          <w:rtl w:val="0"/>
        </w:rPr>
        <w:t xml:space="preserve">”, and a “</w:t>
      </w:r>
      <w:r w:rsidDel="00000000" w:rsidR="00000000" w:rsidRPr="00000000">
        <w:rPr>
          <w:u w:val="single"/>
          <w:rtl w:val="0"/>
        </w:rPr>
        <w:t xml:space="preserve">sensitive_files</w:t>
      </w:r>
      <w:r w:rsidDel="00000000" w:rsidR="00000000" w:rsidRPr="00000000">
        <w:rPr>
          <w:rtl w:val="0"/>
        </w:rPr>
        <w:t xml:space="preserve">” directory. I </w:t>
      </w:r>
      <w:r w:rsidDel="00000000" w:rsidR="00000000" w:rsidRPr="00000000">
        <w:rPr>
          <w:b w:val="1"/>
          <w:bCs w:val="1"/>
          <w:i w:val="1"/>
          <w:iCs w:val="1"/>
          <w:rtl w:val="0"/>
        </w:rPr>
        <w:t xml:space="preserve">cat </w:t>
      </w:r>
      <w:r w:rsidDel="00000000" w:rsidR="00000000" w:rsidRPr="00000000">
        <w:rPr>
          <w:rtl w:val="0"/>
        </w:rPr>
        <w:t xml:space="preserve">the two txt files.</w:t>
      </w:r>
    </w:p>
    <w:p w:rsidR="00000000" w:rsidDel="00000000" w:rsidP="00000000" w:rsidRDefault="00000000" w:rsidRPr="00000000" w14:paraId="0000002F">
      <w:pPr>
        <w:rPr/>
      </w:pPr>
      <w:r w:rsidDel="00000000" w:rsidR="00000000" w:rsidRPr="00000000">
        <w:rPr/>
        <w:drawing>
          <wp:inline distB="114300" distT="114300" distL="114300" distR="114300">
            <wp:extent cx="4786313" cy="3873747"/>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786313" cy="387374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From the notes file, day 3 info seems useful as I can deduce that tanaka has saved an email from admin about security setup and has kept it private. From the </w:t>
      </w:r>
      <w:r w:rsidDel="00000000" w:rsidR="00000000" w:rsidRPr="00000000">
        <w:rPr>
          <w:u w:val="single"/>
          <w:rtl w:val="0"/>
        </w:rPr>
        <w:t xml:space="preserve">passwords.txt</w:t>
      </w:r>
      <w:r w:rsidDel="00000000" w:rsidR="00000000" w:rsidRPr="00000000">
        <w:rPr>
          <w:rtl w:val="0"/>
        </w:rPr>
        <w:t xml:space="preserve"> file, it shows a bunch of passwords that I could use later</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then tried to go into the</w:t>
      </w:r>
      <w:r w:rsidDel="00000000" w:rsidR="00000000" w:rsidRPr="00000000">
        <w:rPr>
          <w:u w:val="single"/>
          <w:rtl w:val="0"/>
        </w:rPr>
        <w:t xml:space="preserve"> sensitive_files</w:t>
      </w:r>
      <w:r w:rsidDel="00000000" w:rsidR="00000000" w:rsidRPr="00000000">
        <w:rPr>
          <w:rtl w:val="0"/>
        </w:rPr>
        <w:t xml:space="preserve"> directory (</w:t>
      </w:r>
      <w:r w:rsidDel="00000000" w:rsidR="00000000" w:rsidRPr="00000000">
        <w:rPr>
          <w:b w:val="1"/>
          <w:bCs w:val="1"/>
          <w:i w:val="1"/>
          <w:iCs w:val="1"/>
          <w:rtl w:val="0"/>
        </w:rPr>
        <w:t xml:space="preserve">cd sensitive_files</w:t>
      </w:r>
      <w:r w:rsidDel="00000000" w:rsidR="00000000" w:rsidRPr="00000000">
        <w:rPr>
          <w:rtl w:val="0"/>
        </w:rPr>
        <w:t xml:space="preserve">), which showed permission denied</w:t>
      </w:r>
    </w:p>
    <w:p w:rsidR="00000000" w:rsidDel="00000000" w:rsidP="00000000" w:rsidRDefault="00000000" w:rsidRPr="00000000" w14:paraId="00000032">
      <w:pPr>
        <w:rPr/>
      </w:pPr>
      <w:r w:rsidDel="00000000" w:rsidR="00000000" w:rsidRPr="00000000">
        <w:rPr/>
        <w:drawing>
          <wp:inline distB="114300" distT="114300" distL="114300" distR="114300">
            <wp:extent cx="5731200" cy="406400"/>
            <wp:effectExtent b="0" l="0" r="0" t="0"/>
            <wp:docPr id="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then typed</w:t>
      </w:r>
      <w:r w:rsidDel="00000000" w:rsidR="00000000" w:rsidRPr="00000000">
        <w:rPr>
          <w:b w:val="1"/>
          <w:bCs w:val="1"/>
          <w:i w:val="1"/>
          <w:iCs w:val="1"/>
          <w:rtl w:val="0"/>
        </w:rPr>
        <w:t xml:space="preserve"> ls -al</w:t>
      </w:r>
      <w:r w:rsidDel="00000000" w:rsidR="00000000" w:rsidRPr="00000000">
        <w:rPr>
          <w:rtl w:val="0"/>
        </w:rPr>
        <w:t xml:space="preserve"> to see permissions to the that directory. This command shows all files, including hidden ones, and the permissions of who has access to those files. </w:t>
      </w:r>
    </w:p>
    <w:p w:rsidR="00000000" w:rsidDel="00000000" w:rsidP="00000000" w:rsidRDefault="00000000" w:rsidRPr="00000000" w14:paraId="00000034">
      <w:pPr>
        <w:rPr/>
      </w:pPr>
      <w:r w:rsidDel="00000000" w:rsidR="00000000" w:rsidRPr="00000000">
        <w:rPr/>
        <w:drawing>
          <wp:inline distB="114300" distT="114300" distL="114300" distR="114300">
            <wp:extent cx="5738813" cy="1286943"/>
            <wp:effectExtent b="0" l="0" r="0" t="0"/>
            <wp:docPr id="27"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738813" cy="128694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meant that only the root has access to the </w:t>
      </w:r>
      <w:r w:rsidDel="00000000" w:rsidR="00000000" w:rsidRPr="00000000">
        <w:rPr>
          <w:u w:val="single"/>
          <w:rtl w:val="0"/>
        </w:rPr>
        <w:t xml:space="preserve">sensitive_files</w:t>
      </w:r>
      <w:r w:rsidDel="00000000" w:rsidR="00000000" w:rsidRPr="00000000">
        <w:rPr>
          <w:rtl w:val="0"/>
        </w:rPr>
        <w:t xml:space="preserve"> directory.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then typed </w:t>
      </w:r>
      <w:r w:rsidDel="00000000" w:rsidR="00000000" w:rsidRPr="00000000">
        <w:rPr>
          <w:b w:val="1"/>
          <w:bCs w:val="1"/>
          <w:i w:val="1"/>
          <w:iCs w:val="1"/>
          <w:rtl w:val="0"/>
        </w:rPr>
        <w:t xml:space="preserve">cd ..</w:t>
      </w:r>
      <w:r w:rsidDel="00000000" w:rsidR="00000000" w:rsidRPr="00000000">
        <w:rPr>
          <w:rtl w:val="0"/>
        </w:rPr>
        <w:t xml:space="preserve"> to go to the previous directory and typed </w:t>
      </w:r>
      <w:r w:rsidDel="00000000" w:rsidR="00000000" w:rsidRPr="00000000">
        <w:rPr>
          <w:b w:val="1"/>
          <w:bCs w:val="1"/>
          <w:i w:val="1"/>
          <w:iCs w:val="1"/>
          <w:rtl w:val="0"/>
        </w:rPr>
        <w:t xml:space="preserve">ls  </w:t>
      </w:r>
      <w:r w:rsidDel="00000000" w:rsidR="00000000" w:rsidRPr="00000000">
        <w:rPr>
          <w:rtl w:val="0"/>
        </w:rPr>
        <w:t xml:space="preserve">which showed</w:t>
      </w:r>
      <w:r w:rsidDel="00000000" w:rsidR="00000000" w:rsidRPr="00000000">
        <w:rPr>
          <w:rtl w:val="0"/>
        </w:rPr>
        <w:t xml:space="preserve"> two directories, Janet and tanaka</w:t>
      </w:r>
    </w:p>
    <w:p w:rsidR="00000000" w:rsidDel="00000000" w:rsidP="00000000" w:rsidRDefault="00000000" w:rsidRPr="00000000" w14:paraId="00000038">
      <w:pPr>
        <w:rPr/>
      </w:pPr>
      <w:r w:rsidDel="00000000" w:rsidR="00000000" w:rsidRPr="00000000">
        <w:rPr/>
        <w:drawing>
          <wp:inline distB="114300" distT="114300" distL="114300" distR="114300">
            <wp:extent cx="3438525" cy="904875"/>
            <wp:effectExtent b="0" l="0" r="0" t="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4385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After failing to </w:t>
      </w:r>
      <w:r w:rsidDel="00000000" w:rsidR="00000000" w:rsidRPr="00000000">
        <w:rPr>
          <w:b w:val="1"/>
          <w:bCs w:val="1"/>
          <w:i w:val="1"/>
          <w:iCs w:val="1"/>
          <w:rtl w:val="0"/>
        </w:rPr>
        <w:t xml:space="preserve">cd </w:t>
      </w:r>
      <w:r w:rsidDel="00000000" w:rsidR="00000000" w:rsidRPr="00000000">
        <w:rPr>
          <w:rtl w:val="0"/>
        </w:rPr>
        <w:t xml:space="preserve">into janet directory, I went back into the tanaka directory and typed </w:t>
      </w:r>
      <w:r w:rsidDel="00000000" w:rsidR="00000000" w:rsidRPr="00000000">
        <w:rPr>
          <w:b w:val="1"/>
          <w:bCs w:val="1"/>
          <w:i w:val="1"/>
          <w:iCs w:val="1"/>
          <w:rtl w:val="0"/>
        </w:rPr>
        <w:t xml:space="preserve">sudo -l</w:t>
      </w:r>
      <w:r w:rsidDel="00000000" w:rsidR="00000000" w:rsidRPr="00000000">
        <w:rPr>
          <w:rtl w:val="0"/>
        </w:rPr>
        <w:t xml:space="preserve">. This command shows sudo permissions tanaka has. </w:t>
      </w:r>
    </w:p>
    <w:p w:rsidR="00000000" w:rsidDel="00000000" w:rsidP="00000000" w:rsidRDefault="00000000" w:rsidRPr="00000000" w14:paraId="0000003A">
      <w:pPr>
        <w:rPr/>
      </w:pPr>
      <w:r w:rsidDel="00000000" w:rsidR="00000000" w:rsidRPr="00000000">
        <w:rPr/>
        <w:drawing>
          <wp:inline distB="114300" distT="114300" distL="114300" distR="114300">
            <wp:extent cx="4233863" cy="1104900"/>
            <wp:effectExtent b="0" l="0" r="0" t="0"/>
            <wp:docPr id="19"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233863"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means, the permissions that I can run posing as janet are: </w:t>
      </w:r>
      <w:r w:rsidDel="00000000" w:rsidR="00000000" w:rsidRPr="00000000">
        <w:rPr>
          <w:u w:val="single"/>
          <w:rtl w:val="0"/>
        </w:rPr>
        <w:t xml:space="preserve">whoami</w:t>
      </w:r>
      <w:r w:rsidDel="00000000" w:rsidR="00000000" w:rsidRPr="00000000">
        <w:rPr>
          <w:u w:val="single"/>
          <w:rtl w:val="0"/>
        </w:rPr>
        <w:t xml:space="preserve">, </w:t>
      </w:r>
      <w:r w:rsidDel="00000000" w:rsidR="00000000" w:rsidRPr="00000000">
        <w:rPr>
          <w:u w:val="single"/>
          <w:rtl w:val="0"/>
        </w:rPr>
        <w:t xml:space="preserve">id</w:t>
      </w:r>
      <w:r w:rsidDel="00000000" w:rsidR="00000000" w:rsidRPr="00000000">
        <w:rPr>
          <w:u w:val="single"/>
          <w:rtl w:val="0"/>
        </w:rPr>
        <w:t xml:space="preserve">, </w:t>
      </w:r>
      <w:r w:rsidDel="00000000" w:rsidR="00000000" w:rsidRPr="00000000">
        <w:rPr>
          <w:u w:val="single"/>
          <w:rtl w:val="0"/>
        </w:rPr>
        <w:t xml:space="preserve">groups</w:t>
      </w:r>
      <w:r w:rsidDel="00000000" w:rsidR="00000000" w:rsidRPr="00000000">
        <w:rPr>
          <w:u w:val="single"/>
          <w:rtl w:val="0"/>
        </w:rPr>
        <w:t xml:space="preserve">, </w:t>
      </w:r>
      <w:r w:rsidDel="00000000" w:rsidR="00000000" w:rsidRPr="00000000">
        <w:rPr>
          <w:u w:val="single"/>
          <w:rtl w:val="0"/>
        </w:rPr>
        <w:t xml:space="preserve">nano</w:t>
      </w:r>
      <w:r w:rsidDel="00000000" w:rsidR="00000000" w:rsidRPr="00000000">
        <w:rPr>
          <w:u w:val="single"/>
          <w:rtl w:val="0"/>
        </w:rPr>
        <w:t xml:space="preserve">, and </w:t>
      </w:r>
      <w:r w:rsidDel="00000000" w:rsidR="00000000" w:rsidRPr="00000000">
        <w:rPr>
          <w:u w:val="single"/>
          <w:rtl w:val="0"/>
        </w:rPr>
        <w:t xml:space="preserve">gpg</w:t>
      </w:r>
      <w:r w:rsidDel="00000000" w:rsidR="00000000" w:rsidRPr="00000000">
        <w:rPr>
          <w:rtl w:val="0"/>
        </w:rPr>
        <w:t xml:space="preserve">. These permissions let me view Janet’s identity information, see what groups shes in, use her GPG keyring, and edit files if I know their exact path, while preventing any form of privilege escalation or access to protected system files.</w:t>
      </w:r>
    </w:p>
    <w:p w:rsidR="00000000" w:rsidDel="00000000" w:rsidP="00000000" w:rsidRDefault="00000000" w:rsidRPr="00000000" w14:paraId="0000003C">
      <w:pPr>
        <w:rPr/>
      </w:pPr>
      <w:r w:rsidDel="00000000" w:rsidR="00000000" w:rsidRPr="00000000">
        <w:rPr>
          <w:rtl w:val="0"/>
        </w:rPr>
        <w:t xml:space="preserve">I started by running </w:t>
      </w:r>
      <w:r w:rsidDel="00000000" w:rsidR="00000000" w:rsidRPr="00000000">
        <w:rPr>
          <w:b w:val="1"/>
          <w:bCs w:val="1"/>
          <w:i w:val="1"/>
          <w:iCs w:val="1"/>
          <w:rtl w:val="0"/>
        </w:rPr>
        <w:t xml:space="preserve">sudo -u janet id, </w:t>
      </w:r>
      <w:r w:rsidDel="00000000" w:rsidR="00000000" w:rsidRPr="00000000">
        <w:rPr>
          <w:rtl w:val="0"/>
        </w:rPr>
        <w:t xml:space="preserve">and</w:t>
      </w:r>
      <w:r w:rsidDel="00000000" w:rsidR="00000000" w:rsidRPr="00000000">
        <w:rPr>
          <w:b w:val="1"/>
          <w:bCs w:val="1"/>
          <w:i w:val="1"/>
          <w:iCs w:val="1"/>
          <w:rtl w:val="0"/>
        </w:rPr>
        <w:t xml:space="preserve"> sudo -u janet groups</w:t>
      </w:r>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5731200" cy="660400"/>
            <wp:effectExtent b="0" l="0" r="0" t="0"/>
            <wp:docPr id="1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This was basically useless, there was no useful information from this</w:t>
      </w:r>
    </w:p>
    <w:p w:rsidR="00000000" w:rsidDel="00000000" w:rsidP="00000000" w:rsidRDefault="00000000" w:rsidRPr="00000000" w14:paraId="0000003F">
      <w:pPr>
        <w:rPr/>
      </w:pPr>
      <w:r w:rsidDel="00000000" w:rsidR="00000000" w:rsidRPr="00000000">
        <w:rPr>
          <w:rtl w:val="0"/>
        </w:rPr>
        <w:t xml:space="preserve">My next sudo command was to nano into janets directory, using </w:t>
      </w:r>
      <w:r w:rsidDel="00000000" w:rsidR="00000000" w:rsidRPr="00000000">
        <w:rPr>
          <w:b w:val="1"/>
          <w:bCs w:val="1"/>
          <w:i w:val="1"/>
          <w:iCs w:val="1"/>
          <w:rtl w:val="0"/>
        </w:rPr>
        <w:t xml:space="preserve">sudo -u janet nano</w:t>
      </w:r>
      <w:r w:rsidDel="00000000" w:rsidR="00000000" w:rsidRPr="00000000">
        <w:rPr>
          <w:rtl w:val="0"/>
        </w:rPr>
        <w:t xml:space="preserve">. Inside of the nano page, I used ctrl+t and typed </w:t>
      </w:r>
      <w:r w:rsidDel="00000000" w:rsidR="00000000" w:rsidRPr="00000000">
        <w:rPr>
          <w:b w:val="1"/>
          <w:bCs w:val="1"/>
          <w:i w:val="1"/>
          <w:iCs w:val="1"/>
          <w:rtl w:val="0"/>
        </w:rPr>
        <w:t xml:space="preserve">ls -l. </w:t>
      </w:r>
      <w:r w:rsidDel="00000000" w:rsidR="00000000" w:rsidRPr="00000000">
        <w:rPr>
          <w:rtl w:val="0"/>
        </w:rPr>
        <w:t xml:space="preserve">Which just executes commands and prints the results out in the nano file</w:t>
      </w:r>
      <w:r w:rsidDel="00000000" w:rsidR="00000000" w:rsidRPr="00000000">
        <w:rPr>
          <w:b w:val="1"/>
          <w:bCs w:val="1"/>
          <w:rtl w:val="0"/>
        </w:rPr>
        <w:t xml:space="preserve">.</w:t>
      </w:r>
      <w:r w:rsidDel="00000000" w:rsidR="00000000" w:rsidRPr="00000000">
        <w:rPr>
          <w:rtl w:val="0"/>
        </w:rPr>
        <w:t xml:space="preserve"> It showed the two directories, the same ones in the terminal, </w:t>
      </w:r>
      <w:r w:rsidDel="00000000" w:rsidR="00000000" w:rsidRPr="00000000">
        <w:rPr>
          <w:u w:val="single"/>
          <w:rtl w:val="0"/>
        </w:rPr>
        <w:t xml:space="preserve">janet </w:t>
      </w:r>
      <w:r w:rsidDel="00000000" w:rsidR="00000000" w:rsidRPr="00000000">
        <w:rPr>
          <w:rtl w:val="0"/>
        </w:rPr>
        <w:t xml:space="preserve">and </w:t>
      </w:r>
      <w:r w:rsidDel="00000000" w:rsidR="00000000" w:rsidRPr="00000000">
        <w:rPr>
          <w:u w:val="single"/>
          <w:rtl w:val="0"/>
        </w:rPr>
        <w:t xml:space="preserve">tanaka.</w:t>
      </w:r>
      <w:r w:rsidDel="00000000" w:rsidR="00000000" w:rsidRPr="00000000">
        <w:rPr>
          <w:rtl w:val="0"/>
        </w:rPr>
        <w:t xml:space="preserve"> Then I did </w:t>
      </w:r>
      <w:r w:rsidDel="00000000" w:rsidR="00000000" w:rsidRPr="00000000">
        <w:rPr>
          <w:b w:val="1"/>
          <w:bCs w:val="1"/>
          <w:i w:val="1"/>
          <w:iCs w:val="1"/>
          <w:rtl w:val="0"/>
        </w:rPr>
        <w:t xml:space="preserve">ls -la janet</w:t>
      </w:r>
      <w:r w:rsidDel="00000000" w:rsidR="00000000" w:rsidRPr="00000000">
        <w:rPr>
          <w:rtl w:val="0"/>
        </w:rPr>
        <w:t xml:space="preserve">, which lists all the files (including the hidden ones)</w:t>
      </w:r>
    </w:p>
    <w:p w:rsidR="00000000" w:rsidDel="00000000" w:rsidP="00000000" w:rsidRDefault="00000000" w:rsidRPr="00000000" w14:paraId="00000040">
      <w:pPr>
        <w:rPr/>
      </w:pPr>
      <w:r w:rsidDel="00000000" w:rsidR="00000000" w:rsidRPr="00000000">
        <w:rPr/>
        <w:drawing>
          <wp:inline distB="114300" distT="114300" distL="114300" distR="114300">
            <wp:extent cx="3995738" cy="2115390"/>
            <wp:effectExtent b="0" l="0" r="0" t="0"/>
            <wp:docPr id="25" name="image22.png"/>
            <a:graphic>
              <a:graphicData uri="http://schemas.openxmlformats.org/drawingml/2006/picture">
                <pic:pic>
                  <pic:nvPicPr>
                    <pic:cNvPr id="0" name="image22.png"/>
                    <pic:cNvPicPr preferRelativeResize="0"/>
                  </pic:nvPicPr>
                  <pic:blipFill>
                    <a:blip r:embed="rId26"/>
                    <a:srcRect b="0" l="0" r="9635" t="0"/>
                    <a:stretch>
                      <a:fillRect/>
                    </a:stretch>
                  </pic:blipFill>
                  <pic:spPr>
                    <a:xfrm>
                      <a:off x="0" y="0"/>
                      <a:ext cx="3995738" cy="21153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From this, there are two useful pieces of information, the </w:t>
      </w:r>
      <w:r w:rsidDel="00000000" w:rsidR="00000000" w:rsidRPr="00000000">
        <w:rPr>
          <w:u w:val="single"/>
          <w:rtl w:val="0"/>
        </w:rPr>
        <w:t xml:space="preserve">hello.txt </w:t>
      </w:r>
      <w:r w:rsidDel="00000000" w:rsidR="00000000" w:rsidRPr="00000000">
        <w:rPr>
          <w:rtl w:val="0"/>
        </w:rPr>
        <w:t xml:space="preserve">file and the </w:t>
      </w:r>
      <w:r w:rsidDel="00000000" w:rsidR="00000000" w:rsidRPr="00000000">
        <w:rPr>
          <w:u w:val="single"/>
          <w:rtl w:val="0"/>
        </w:rPr>
        <w:t xml:space="preserve">arasaka</w:t>
      </w:r>
      <w:r w:rsidDel="00000000" w:rsidR="00000000" w:rsidRPr="00000000">
        <w:rPr>
          <w:rtl w:val="0"/>
        </w:rPr>
        <w:t xml:space="preserve"> directory. The next move I did was exiting the nano file, and doing </w:t>
      </w:r>
      <w:r w:rsidDel="00000000" w:rsidR="00000000" w:rsidRPr="00000000">
        <w:rPr>
          <w:b w:val="1"/>
          <w:bCs w:val="1"/>
          <w:i w:val="1"/>
          <w:iCs w:val="1"/>
          <w:rtl w:val="0"/>
        </w:rPr>
        <w:t xml:space="preserve">sudo -u janet nano hello.txt</w:t>
      </w:r>
      <w:r w:rsidDel="00000000" w:rsidR="00000000" w:rsidRPr="00000000">
        <w:rPr>
          <w:rtl w:val="0"/>
        </w:rPr>
        <w:t xml:space="preserve">, so I could see the contents of that file</w:t>
      </w:r>
    </w:p>
    <w:p w:rsidR="00000000" w:rsidDel="00000000" w:rsidP="00000000" w:rsidRDefault="00000000" w:rsidRPr="00000000" w14:paraId="00000042">
      <w:pPr>
        <w:rPr/>
      </w:pPr>
      <w:r w:rsidDel="00000000" w:rsidR="00000000" w:rsidRPr="00000000">
        <w:rPr/>
        <w:drawing>
          <wp:inline distB="114300" distT="114300" distL="114300" distR="114300">
            <wp:extent cx="5731200" cy="508000"/>
            <wp:effectExtent b="0" l="0" r="0" t="0"/>
            <wp:docPr id="2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Since this was a dead end, I decided to see what was in the arasaka directory by using the same nanoing into it. </w:t>
      </w:r>
      <w:r w:rsidDel="00000000" w:rsidR="00000000" w:rsidRPr="00000000">
        <w:rPr>
          <w:b w:val="1"/>
          <w:bCs w:val="1"/>
          <w:i w:val="1"/>
          <w:iCs w:val="1"/>
          <w:rtl w:val="0"/>
        </w:rPr>
        <w:t xml:space="preserve">sudo -u janet nano</w:t>
      </w:r>
      <w:r w:rsidDel="00000000" w:rsidR="00000000" w:rsidRPr="00000000">
        <w:rPr>
          <w:rtl w:val="0"/>
        </w:rPr>
        <w:t xml:space="preserve">, and inside that nano file, I used the ctrl+t to execute </w:t>
      </w:r>
      <w:r w:rsidDel="00000000" w:rsidR="00000000" w:rsidRPr="00000000">
        <w:rPr>
          <w:b w:val="1"/>
          <w:bCs w:val="1"/>
          <w:i w:val="1"/>
          <w:iCs w:val="1"/>
          <w:rtl w:val="0"/>
        </w:rPr>
        <w:t xml:space="preserve">ls -l janet/arasaka</w:t>
      </w:r>
      <w:r w:rsidDel="00000000" w:rsidR="00000000" w:rsidRPr="00000000">
        <w:rPr>
          <w:rtl w:val="0"/>
        </w:rPr>
        <w:t xml:space="preserve">. This gave me two things:</w:t>
      </w:r>
    </w:p>
    <w:p w:rsidR="00000000" w:rsidDel="00000000" w:rsidP="00000000" w:rsidRDefault="00000000" w:rsidRPr="00000000" w14:paraId="00000044">
      <w:pPr>
        <w:rPr/>
      </w:pPr>
      <w:r w:rsidDel="00000000" w:rsidR="00000000" w:rsidRPr="00000000">
        <w:rPr/>
        <w:drawing>
          <wp:inline distB="114300" distT="114300" distL="114300" distR="114300">
            <wp:extent cx="5731200" cy="495300"/>
            <wp:effectExtent b="0" l="0" r="0" t="0"/>
            <wp:docPr id="6"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bCs w:val="1"/>
          <w:i w:val="1"/>
          <w:iCs w:val="1"/>
        </w:rPr>
      </w:pPr>
      <w:r w:rsidDel="00000000" w:rsidR="00000000" w:rsidRPr="00000000">
        <w:rPr>
          <w:rtl w:val="0"/>
        </w:rPr>
        <w:t xml:space="preserve">My next task was to get into the todo.gpg. Since tanaka has permission to use gpg, I ran the command </w:t>
      </w:r>
      <w:r w:rsidDel="00000000" w:rsidR="00000000" w:rsidRPr="00000000">
        <w:rPr>
          <w:b w:val="1"/>
          <w:bCs w:val="1"/>
          <w:i w:val="1"/>
          <w:iCs w:val="1"/>
          <w:rtl w:val="0"/>
        </w:rPr>
        <w:t xml:space="preserve">sudo -u janet gpg janet/arasaka/todo.gpg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1600200"/>
            <wp:effectExtent b="0" l="0" r="0" t="0"/>
            <wp:docPr id="21"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page opened up after I dd the gpg command. I looked back at my previous passwords to see if I had any gpg passwords and noticed that tanaka had his written down in his passwords.txt file (75t2b). After entering that pass key, this showed up in the terminal </w:t>
      </w:r>
      <w:r w:rsidDel="00000000" w:rsidR="00000000" w:rsidRPr="00000000">
        <w:rPr/>
        <w:drawing>
          <wp:inline distB="114300" distT="114300" distL="114300" distR="114300">
            <wp:extent cx="5731200" cy="774700"/>
            <wp:effectExtent b="0" l="0" r="0" t="0"/>
            <wp:docPr id="28"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u w:val="single"/>
        </w:rPr>
      </w:pPr>
      <w:r w:rsidDel="00000000" w:rsidR="00000000" w:rsidRPr="00000000">
        <w:rPr>
          <w:rtl w:val="0"/>
        </w:rPr>
        <w:t xml:space="preserve">Seeing </w:t>
      </w:r>
      <w:r w:rsidDel="00000000" w:rsidR="00000000" w:rsidRPr="00000000">
        <w:rPr>
          <w:i w:val="1"/>
          <w:iCs w:val="1"/>
          <w:rtl w:val="0"/>
        </w:rPr>
        <w:t xml:space="preserve">“</w:t>
      </w:r>
      <w:r w:rsidDel="00000000" w:rsidR="00000000" w:rsidRPr="00000000">
        <w:rPr>
          <w:i w:val="1"/>
          <w:iCs w:val="1"/>
          <w:u w:val="single"/>
          <w:rtl w:val="0"/>
        </w:rPr>
        <w:t xml:space="preserve">gpg: encrypted with 1 passphrase” </w:t>
      </w:r>
      <w:r w:rsidDel="00000000" w:rsidR="00000000" w:rsidRPr="00000000">
        <w:rPr>
          <w:rtl w:val="0"/>
        </w:rPr>
        <w:t xml:space="preserve">, I went to chatgpt and searched up some gpg commands, and it gave me </w:t>
      </w:r>
      <w:r w:rsidDel="00000000" w:rsidR="00000000" w:rsidRPr="00000000">
        <w:rPr>
          <w:u w:val="single"/>
          <w:rtl w:val="0"/>
        </w:rPr>
        <w:t xml:space="preserve">--encrypt</w:t>
      </w:r>
      <w:r w:rsidDel="00000000" w:rsidR="00000000" w:rsidRPr="00000000">
        <w:rPr>
          <w:rtl w:val="0"/>
        </w:rPr>
        <w:t xml:space="preserve">, and </w:t>
      </w:r>
      <w:r w:rsidDel="00000000" w:rsidR="00000000" w:rsidRPr="00000000">
        <w:rPr>
          <w:u w:val="single"/>
          <w:rtl w:val="0"/>
        </w:rPr>
        <w:t xml:space="preserve">--decrypt</w:t>
      </w:r>
    </w:p>
    <w:p w:rsidR="00000000" w:rsidDel="00000000" w:rsidP="00000000" w:rsidRDefault="00000000" w:rsidRPr="00000000" w14:paraId="0000004A">
      <w:pPr>
        <w:rPr/>
      </w:pPr>
      <w:r w:rsidDel="00000000" w:rsidR="00000000" w:rsidRPr="00000000">
        <w:rPr>
          <w:rtl w:val="0"/>
        </w:rPr>
        <w:t xml:space="preserve">(I used /usr/bin/gpg and gpg interchangeably, they essentially do the same thing)</w:t>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731200" cy="2349500"/>
            <wp:effectExtent b="0" l="0" r="0" t="0"/>
            <wp:docPr id="7"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From this, I could tell there is a shadow file somewhere. I asked chatgpt: where would shadow files be hidden, and it said “/etc/shadow” is where it would be hidden. So then I tried </w:t>
      </w:r>
      <w:r w:rsidDel="00000000" w:rsidR="00000000" w:rsidRPr="00000000">
        <w:rPr>
          <w:b w:val="1"/>
          <w:bCs w:val="1"/>
          <w:i w:val="1"/>
          <w:iCs w:val="1"/>
          <w:rtl w:val="0"/>
        </w:rPr>
        <w:t xml:space="preserve">sudo -u janet nano /etc/shadow</w:t>
      </w:r>
      <w:r w:rsidDel="00000000" w:rsidR="00000000" w:rsidRPr="00000000">
        <w:rPr>
          <w:rtl w:val="0"/>
        </w:rPr>
        <w:t xml:space="preserve">, and it took me to a nano file with a bunch of hashed passwords.</w:t>
      </w:r>
    </w:p>
    <w:p w:rsidR="00000000" w:rsidDel="00000000" w:rsidP="00000000" w:rsidRDefault="00000000" w:rsidRPr="00000000" w14:paraId="0000004D">
      <w:pPr>
        <w:rPr/>
      </w:pPr>
      <w:r w:rsidDel="00000000" w:rsidR="00000000" w:rsidRPr="00000000">
        <w:rPr/>
        <w:drawing>
          <wp:inline distB="114300" distT="114300" distL="114300" distR="114300">
            <wp:extent cx="4843463" cy="4262247"/>
            <wp:effectExtent b="0" l="0" r="0" t="0"/>
            <wp:docPr id="1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4843463" cy="426224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 decided to completely delete janets hash, so I can access her stuff easier, as well as making the root public and not password protected. So I got rid of the </w:t>
      </w:r>
      <w:r w:rsidDel="00000000" w:rsidR="00000000" w:rsidRPr="00000000">
        <w:rPr>
          <w:b w:val="1"/>
          <w:bCs w:val="1"/>
          <w:rtl w:val="0"/>
        </w:rPr>
        <w:t xml:space="preserve">*</w:t>
      </w:r>
      <w:r w:rsidDel="00000000" w:rsidR="00000000" w:rsidRPr="00000000">
        <w:rPr>
          <w:rtl w:val="0"/>
        </w:rPr>
        <w:t xml:space="preserve"> after root. So it now reads : root::192… instead of root:*:192… Then I saved and exited the nano file and got root access by changing users using </w:t>
      </w:r>
      <w:r w:rsidDel="00000000" w:rsidR="00000000" w:rsidRPr="00000000">
        <w:rPr>
          <w:b w:val="1"/>
          <w:bCs w:val="1"/>
          <w:i w:val="1"/>
          <w:iCs w:val="1"/>
          <w:rtl w:val="0"/>
        </w:rPr>
        <w:t xml:space="preserve">su</w:t>
      </w:r>
      <w:r w:rsidDel="00000000" w:rsidR="00000000" w:rsidRPr="00000000">
        <w:rPr>
          <w:rtl w:val="0"/>
        </w:rPr>
        <w:t xml:space="preserve"> command. </w:t>
      </w:r>
      <w:r w:rsidDel="00000000" w:rsidR="00000000" w:rsidRPr="00000000">
        <w:rPr>
          <w:b w:val="1"/>
          <w:bCs w:val="1"/>
          <w:i w:val="1"/>
          <w:iCs w:val="1"/>
          <w:rtl w:val="0"/>
        </w:rPr>
        <w:t xml:space="preserve">su root</w:t>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731200" cy="1003300"/>
            <wp:effectExtent b="0" l="0" r="0" t="0"/>
            <wp:docPr id="17"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Since I had root access, I could go into tanaka’s sensitive files directory</w:t>
      </w:r>
    </w:p>
    <w:p w:rsidR="00000000" w:rsidDel="00000000" w:rsidP="00000000" w:rsidRDefault="00000000" w:rsidRPr="00000000" w14:paraId="00000051">
      <w:pPr>
        <w:rPr/>
      </w:pPr>
      <w:r w:rsidDel="00000000" w:rsidR="00000000" w:rsidRPr="00000000">
        <w:rPr/>
        <w:drawing>
          <wp:inline distB="114300" distT="114300" distL="114300" distR="114300">
            <wp:extent cx="4807210" cy="1852613"/>
            <wp:effectExtent b="0" l="0" r="0" t="0"/>
            <wp:docPr id="14"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807210"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After finding memo.txt, reading it, the part where is says “luckily the corpos are too stupid to find something hidden right under their nose”, the schematics were located somewhere I might have overlooked. So I decided to see any hidden files within that directory. So I performed </w:t>
      </w:r>
      <w:r w:rsidDel="00000000" w:rsidR="00000000" w:rsidRPr="00000000">
        <w:rPr>
          <w:b w:val="1"/>
          <w:bCs w:val="1"/>
          <w:i w:val="1"/>
          <w:iCs w:val="1"/>
          <w:rtl w:val="0"/>
        </w:rPr>
        <w:t xml:space="preserve">ls -la</w:t>
      </w:r>
      <w:r w:rsidDel="00000000" w:rsidR="00000000" w:rsidRPr="00000000">
        <w:rPr>
          <w:rtl w:val="0"/>
        </w:rPr>
        <w:t xml:space="preserve"> to see all files, including any hidden ones. And  </w:t>
      </w:r>
      <w:r w:rsidDel="00000000" w:rsidR="00000000" w:rsidRPr="00000000">
        <w:rPr>
          <w:u w:val="single"/>
          <w:rtl w:val="0"/>
        </w:rPr>
        <w:t xml:space="preserve">.secret</w:t>
      </w:r>
      <w:r w:rsidDel="00000000" w:rsidR="00000000" w:rsidRPr="00000000">
        <w:rPr>
          <w:rtl w:val="0"/>
        </w:rPr>
        <w:t xml:space="preserve"> was there. I decided to </w:t>
      </w:r>
      <w:r w:rsidDel="00000000" w:rsidR="00000000" w:rsidRPr="00000000">
        <w:rPr>
          <w:b w:val="1"/>
          <w:bCs w:val="1"/>
          <w:i w:val="1"/>
          <w:iCs w:val="1"/>
          <w:rtl w:val="0"/>
        </w:rPr>
        <w:t xml:space="preserve">nano .secrets</w:t>
      </w:r>
      <w:r w:rsidDel="00000000" w:rsidR="00000000" w:rsidRPr="00000000">
        <w:rPr>
          <w:rtl w:val="0"/>
        </w:rPr>
        <w:t xml:space="preserve"> to see the contents of it</w:t>
      </w:r>
      <w:r w:rsidDel="00000000" w:rsidR="00000000" w:rsidRPr="00000000">
        <w:rPr/>
        <w:drawing>
          <wp:inline distB="114300" distT="114300" distL="114300" distR="114300">
            <wp:extent cx="5731200" cy="965200"/>
            <wp:effectExtent b="0" l="0" r="0" t="0"/>
            <wp:docPr id="11"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Inside .secrets is: </w:t>
      </w:r>
    </w:p>
    <w:p w:rsidR="00000000" w:rsidDel="00000000" w:rsidP="00000000" w:rsidRDefault="00000000" w:rsidRPr="00000000" w14:paraId="00000054">
      <w:pPr>
        <w:rPr/>
      </w:pPr>
      <w:r w:rsidDel="00000000" w:rsidR="00000000" w:rsidRPr="00000000">
        <w:rPr/>
        <w:drawing>
          <wp:inline distB="114300" distT="114300" distL="114300" distR="114300">
            <wp:extent cx="5731200" cy="330200"/>
            <wp:effectExtent b="0" l="0" r="0" t="0"/>
            <wp:docPr id="22"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It gave me an extraction password for something, but I was not sure what it was used for.</w:t>
      </w:r>
    </w:p>
    <w:p w:rsidR="00000000" w:rsidDel="00000000" w:rsidP="00000000" w:rsidRDefault="00000000" w:rsidRPr="00000000" w14:paraId="00000056">
      <w:pPr>
        <w:rPr/>
      </w:pPr>
      <w:r w:rsidDel="00000000" w:rsidR="00000000" w:rsidRPr="00000000">
        <w:rPr>
          <w:rtl w:val="0"/>
        </w:rPr>
        <w:t xml:space="preserve">I went back a few directories to see if I had missed anything and I noticed I hadn’t done anything with the </w:t>
      </w:r>
      <w:r w:rsidDel="00000000" w:rsidR="00000000" w:rsidRPr="00000000">
        <w:rPr>
          <w:u w:val="single"/>
          <w:rtl w:val="0"/>
        </w:rPr>
        <w:t xml:space="preserve">cyber_scape.jpg</w:t>
      </w:r>
      <w:r w:rsidDel="00000000" w:rsidR="00000000" w:rsidRPr="00000000">
        <w:rPr>
          <w:rtl w:val="0"/>
        </w:rPr>
        <w:t xml:space="preserve"> file from Tanaka’s directory. Since it was a jpg, I figured it had something to do with steganography. So I did the command </w:t>
      </w:r>
      <w:r w:rsidDel="00000000" w:rsidR="00000000" w:rsidRPr="00000000">
        <w:rPr>
          <w:b w:val="1"/>
          <w:bCs w:val="1"/>
          <w:i w:val="1"/>
          <w:iCs w:val="1"/>
          <w:rtl w:val="0"/>
        </w:rPr>
        <w:t xml:space="preserve">steghide extract -sf cyber_scape.jpg</w:t>
      </w:r>
      <w:r w:rsidDel="00000000" w:rsidR="00000000" w:rsidRPr="00000000">
        <w:rPr>
          <w:rtl w:val="0"/>
        </w:rPr>
        <w:t xml:space="preserve">, and it asked for a password. I had an unused password (donttrustthefixer) I tried that but it showed an error. Then I tried an online resource: </w:t>
      </w:r>
      <w:hyperlink r:id="rId37">
        <w:r w:rsidDel="00000000" w:rsidR="00000000" w:rsidRPr="00000000">
          <w:rPr>
            <w:color w:val="1155cc"/>
            <w:u w:val="single"/>
            <w:rtl w:val="0"/>
          </w:rPr>
          <w:t xml:space="preserve">https://futureboy.us/stegano/decinput.html</w:t>
        </w:r>
      </w:hyperlink>
      <w:r w:rsidDel="00000000" w:rsidR="00000000" w:rsidRPr="00000000">
        <w:rPr>
          <w:rtl w:val="0"/>
        </w:rPr>
        <w:t xml:space="preserve">, and after </w:t>
      </w:r>
      <w:r w:rsidDel="00000000" w:rsidR="00000000" w:rsidRPr="00000000">
        <w:rPr>
          <w:b w:val="1"/>
          <w:bCs w:val="1"/>
          <w:i w:val="1"/>
          <w:iCs w:val="1"/>
          <w:rtl w:val="0"/>
        </w:rPr>
        <w:t xml:space="preserve">scp cyber_scape.jpg </w:t>
      </w:r>
      <w:r w:rsidDel="00000000" w:rsidR="00000000" w:rsidRPr="00000000">
        <w:rPr>
          <w:rtl w:val="0"/>
        </w:rPr>
        <w:t xml:space="preserve">to my computer, uploading it to the website and inputting the extraction password, it downloaded this file, which gave me the final schematic</w:t>
      </w:r>
    </w:p>
    <w:p w:rsidR="00000000" w:rsidDel="00000000" w:rsidP="00000000" w:rsidRDefault="00000000" w:rsidRPr="00000000" w14:paraId="00000057">
      <w:pPr>
        <w:rPr/>
      </w:pPr>
      <w:r w:rsidDel="00000000" w:rsidR="00000000" w:rsidRPr="00000000">
        <w:rPr/>
        <w:drawing>
          <wp:inline distB="114300" distT="114300" distL="114300" distR="114300">
            <wp:extent cx="5731200" cy="3530600"/>
            <wp:effectExtent b="0" l="0" r="0" t="0"/>
            <wp:docPr id="1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39" w:type="default"/>
      <w:headerReference r:id="rId40" w:type="first"/>
      <w:footerReference r:id="rId41" w:type="default"/>
      <w:footerReference r:id="rId4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t xml:space="preserve">Nehaan Merali</w:t>
    </w:r>
  </w:p>
  <w:p w:rsidR="00000000" w:rsidDel="00000000" w:rsidP="00000000" w:rsidRDefault="00000000" w:rsidRPr="00000000" w14:paraId="0000005B">
    <w:pPr>
      <w:rPr/>
    </w:pPr>
    <w:r w:rsidDel="00000000" w:rsidR="00000000" w:rsidRPr="00000000">
      <w:rPr>
        <w:rtl w:val="0"/>
      </w:rPr>
      <w:t xml:space="preserve">30205879</w:t>
    </w:r>
  </w:p>
  <w:p w:rsidR="00000000" w:rsidDel="00000000" w:rsidP="00000000" w:rsidRDefault="00000000" w:rsidRPr="00000000" w14:paraId="0000005C">
    <w:pPr>
      <w:rPr/>
    </w:pPr>
    <w:r w:rsidDel="00000000" w:rsidR="00000000" w:rsidRPr="00000000">
      <w:rPr>
        <w:rtl w:val="0"/>
      </w:rPr>
      <w:t xml:space="preserve">CPSC 329 Assignment 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7.png"/><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image" Target="media/image21.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18.png"/><Relationship Id="rId28" Type="http://schemas.openxmlformats.org/officeDocument/2006/relationships/image" Target="media/image2.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20.jpg"/><Relationship Id="rId29" Type="http://schemas.openxmlformats.org/officeDocument/2006/relationships/image" Target="media/image24.png"/><Relationship Id="rId7" Type="http://schemas.openxmlformats.org/officeDocument/2006/relationships/image" Target="media/image15.png"/><Relationship Id="rId8" Type="http://schemas.openxmlformats.org/officeDocument/2006/relationships/image" Target="media/image6.png"/><Relationship Id="rId31" Type="http://schemas.openxmlformats.org/officeDocument/2006/relationships/image" Target="media/image1.png"/><Relationship Id="rId30" Type="http://schemas.openxmlformats.org/officeDocument/2006/relationships/image" Target="media/image28.png"/><Relationship Id="rId11" Type="http://schemas.openxmlformats.org/officeDocument/2006/relationships/image" Target="media/image14.png"/><Relationship Id="rId33" Type="http://schemas.openxmlformats.org/officeDocument/2006/relationships/image" Target="media/image3.png"/><Relationship Id="rId10" Type="http://schemas.openxmlformats.org/officeDocument/2006/relationships/hyperlink" Target="http://192.168.1.133" TargetMode="External"/><Relationship Id="rId32" Type="http://schemas.openxmlformats.org/officeDocument/2006/relationships/image" Target="media/image4.png"/><Relationship Id="rId13" Type="http://schemas.openxmlformats.org/officeDocument/2006/relationships/image" Target="media/image17.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9.png"/><Relationship Id="rId15" Type="http://schemas.openxmlformats.org/officeDocument/2006/relationships/image" Target="media/image11.png"/><Relationship Id="rId37" Type="http://schemas.openxmlformats.org/officeDocument/2006/relationships/hyperlink" Target="https://futureboy.us/stegano/decinput.html" TargetMode="External"/><Relationship Id="rId14" Type="http://schemas.openxmlformats.org/officeDocument/2006/relationships/hyperlink" Target="http://192.168.1.133" TargetMode="External"/><Relationship Id="rId36" Type="http://schemas.openxmlformats.org/officeDocument/2006/relationships/image" Target="media/image26.png"/><Relationship Id="rId17" Type="http://schemas.openxmlformats.org/officeDocument/2006/relationships/image" Target="media/image27.png"/><Relationship Id="rId39" Type="http://schemas.openxmlformats.org/officeDocument/2006/relationships/header" Target="header1.xml"/><Relationship Id="rId16" Type="http://schemas.openxmlformats.org/officeDocument/2006/relationships/hyperlink" Target="http://192.168.1.133/employees.html" TargetMode="External"/><Relationship Id="rId38" Type="http://schemas.openxmlformats.org/officeDocument/2006/relationships/image" Target="media/image5.png"/><Relationship Id="rId19" Type="http://schemas.openxmlformats.org/officeDocument/2006/relationships/image" Target="media/image19.png"/><Relationship Id="rId18" Type="http://schemas.openxmlformats.org/officeDocument/2006/relationships/hyperlink" Target="https://www.guballa.de/vigenere-sol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