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0404" w14:textId="77777777"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18"/>
      </w:pPr>
    </w:p>
    <w:p w14:paraId="17FB6AEB" w14:textId="570128BE" w:rsidR="00C70CB2" w:rsidRPr="00234016" w:rsidRDefault="004E77FC" w:rsidP="00234016">
      <w:pPr>
        <w:pStyle w:val="Title"/>
        <w:ind w:left="1418"/>
        <w:rPr>
          <w:highlight w:val="white"/>
        </w:rPr>
      </w:pPr>
      <w:r>
        <w:t>20MCA13</w:t>
      </w:r>
      <w:r w:rsidR="00B25A54">
        <w:t>6</w:t>
      </w:r>
      <w:r>
        <w:t xml:space="preserve"> </w:t>
      </w:r>
      <w:r w:rsidR="00234016">
        <w:t>–</w:t>
      </w:r>
      <w:r w:rsidR="00B25A54" w:rsidRPr="00B25A54">
        <w:t>NETWORKING &amp; SYSTEM ADMINISTRATION LAB</w:t>
      </w:r>
      <w:r w:rsidR="00B25A54">
        <w:rPr>
          <w:highlight w:val="white"/>
        </w:rPr>
        <w:t xml:space="preserve"> </w:t>
      </w:r>
      <w:r>
        <w:rPr>
          <w:highlight w:val="white"/>
        </w:rPr>
        <w:t>LAB</w:t>
      </w:r>
    </w:p>
    <w:p w14:paraId="2301AF97" w14:textId="6284EF9E" w:rsidR="00C70CB2" w:rsidRDefault="00C70CB2" w:rsidP="00B25A5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48"/>
          <w:szCs w:val="48"/>
        </w:rPr>
      </w:pPr>
    </w:p>
    <w:p w14:paraId="20E95E23" w14:textId="77777777" w:rsidR="00B25A54" w:rsidRDefault="00B25A54" w:rsidP="00B25A5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9"/>
          <w:szCs w:val="39"/>
        </w:rPr>
      </w:pPr>
    </w:p>
    <w:p w14:paraId="12B9E6BC" w14:textId="77777777" w:rsidR="00C70CB2" w:rsidRDefault="004E77FC" w:rsidP="001E33B7">
      <w:pPr>
        <w:spacing w:before="1"/>
        <w:ind w:left="1418" w:right="538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Lab Report Submitted By</w:t>
      </w:r>
    </w:p>
    <w:p w14:paraId="00D57A97" w14:textId="77777777"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ind w:left="1418"/>
        <w:rPr>
          <w:i/>
          <w:color w:val="000000"/>
          <w:sz w:val="34"/>
          <w:szCs w:val="34"/>
        </w:rPr>
      </w:pPr>
    </w:p>
    <w:p w14:paraId="18CCA07D" w14:textId="77777777"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spacing w:before="7"/>
        <w:ind w:left="1418"/>
        <w:rPr>
          <w:i/>
          <w:color w:val="000000"/>
          <w:sz w:val="30"/>
          <w:szCs w:val="30"/>
        </w:rPr>
      </w:pPr>
    </w:p>
    <w:p w14:paraId="7D35A6A3" w14:textId="635A2F7A" w:rsidR="00C70CB2" w:rsidRDefault="00234016" w:rsidP="001E33B7">
      <w:pPr>
        <w:ind w:left="1418" w:right="63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NEHA ANTONY</w:t>
      </w:r>
    </w:p>
    <w:p w14:paraId="0E46AEA5" w14:textId="77777777"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spacing w:before="1"/>
        <w:ind w:left="1418"/>
        <w:rPr>
          <w:b/>
          <w:color w:val="000000"/>
          <w:sz w:val="28"/>
          <w:szCs w:val="28"/>
        </w:rPr>
      </w:pPr>
    </w:p>
    <w:p w14:paraId="48A6AFB5" w14:textId="56584959" w:rsidR="00C70CB2" w:rsidRDefault="004E77FC" w:rsidP="001E33B7">
      <w:pPr>
        <w:ind w:left="1418" w:right="71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Reg. No.:</w:t>
      </w:r>
      <w:r w:rsidR="00283583">
        <w:rPr>
          <w:b/>
          <w:sz w:val="32"/>
          <w:szCs w:val="32"/>
        </w:rPr>
        <w:t>AJC21MCA-20</w:t>
      </w:r>
      <w:r w:rsidR="00234016">
        <w:rPr>
          <w:b/>
          <w:sz w:val="32"/>
          <w:szCs w:val="32"/>
        </w:rPr>
        <w:t>81</w:t>
      </w:r>
    </w:p>
    <w:p w14:paraId="3DAF7C55" w14:textId="77777777"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ind w:left="1418"/>
        <w:rPr>
          <w:b/>
          <w:color w:val="000000"/>
          <w:sz w:val="34"/>
          <w:szCs w:val="34"/>
        </w:rPr>
      </w:pPr>
    </w:p>
    <w:p w14:paraId="1041B0F5" w14:textId="77777777"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spacing w:before="6"/>
        <w:ind w:left="1418"/>
        <w:rPr>
          <w:b/>
          <w:color w:val="000000"/>
          <w:sz w:val="27"/>
          <w:szCs w:val="27"/>
        </w:rPr>
      </w:pPr>
    </w:p>
    <w:p w14:paraId="432E65F2" w14:textId="77777777" w:rsidR="00C70CB2" w:rsidRDefault="004E77FC" w:rsidP="001E33B7">
      <w:pPr>
        <w:ind w:left="1418" w:right="996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In Partial fulfillment for the Award of the Degree Of</w:t>
      </w:r>
    </w:p>
    <w:p w14:paraId="6609BE91" w14:textId="77777777"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spacing w:before="5"/>
        <w:ind w:left="1418"/>
        <w:rPr>
          <w:i/>
          <w:color w:val="000000"/>
          <w:sz w:val="32"/>
          <w:szCs w:val="32"/>
        </w:rPr>
      </w:pPr>
    </w:p>
    <w:p w14:paraId="1EE0AFB9" w14:textId="77777777" w:rsidR="00C70CB2" w:rsidRDefault="004E77FC" w:rsidP="001E33B7">
      <w:pPr>
        <w:ind w:left="1418" w:right="996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MASTER OF COMPUTER APPLICATIONS (2 Year)</w:t>
      </w:r>
    </w:p>
    <w:p w14:paraId="2CC20707" w14:textId="77777777" w:rsidR="00C70CB2" w:rsidRDefault="004E77FC" w:rsidP="001E33B7">
      <w:pPr>
        <w:spacing w:before="8"/>
        <w:ind w:left="1418" w:right="99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(MCA)</w:t>
      </w:r>
    </w:p>
    <w:p w14:paraId="2A946193" w14:textId="77777777" w:rsidR="00C70CB2" w:rsidRDefault="004E77FC" w:rsidP="001E33B7">
      <w:pPr>
        <w:spacing w:before="2"/>
        <w:ind w:left="1418" w:right="99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APJ ABDUL KALAM TECHNOLOGICAL UNIVERSITY</w:t>
      </w:r>
    </w:p>
    <w:p w14:paraId="19700990" w14:textId="77777777"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ind w:left="1418"/>
        <w:rPr>
          <w:b/>
          <w:color w:val="000000"/>
          <w:sz w:val="20"/>
          <w:szCs w:val="20"/>
        </w:rPr>
      </w:pPr>
    </w:p>
    <w:p w14:paraId="7A2BA5E3" w14:textId="77777777" w:rsidR="00C70CB2" w:rsidRDefault="004E77FC" w:rsidP="001E33B7">
      <w:pPr>
        <w:pBdr>
          <w:top w:val="nil"/>
          <w:left w:val="nil"/>
          <w:bottom w:val="nil"/>
          <w:right w:val="nil"/>
          <w:between w:val="nil"/>
        </w:pBdr>
        <w:spacing w:before="2"/>
        <w:ind w:left="1418"/>
        <w:rPr>
          <w:b/>
          <w:color w:val="000000"/>
          <w:sz w:val="11"/>
          <w:szCs w:val="11"/>
        </w:rPr>
      </w:pPr>
      <w:r>
        <w:rPr>
          <w:noProof/>
          <w:lang w:val="en-IN"/>
        </w:rPr>
        <w:drawing>
          <wp:anchor distT="0" distB="0" distL="0" distR="0" simplePos="0" relativeHeight="251658240" behindDoc="0" locked="0" layoutInCell="1" hidden="0" allowOverlap="1" wp14:anchorId="5070BDF9" wp14:editId="1034E68E">
            <wp:simplePos x="0" y="0"/>
            <wp:positionH relativeFrom="column">
              <wp:posOffset>2754883</wp:posOffset>
            </wp:positionH>
            <wp:positionV relativeFrom="paragraph">
              <wp:posOffset>106771</wp:posOffset>
            </wp:positionV>
            <wp:extent cx="1418462" cy="1418463"/>
            <wp:effectExtent l="0" t="0" r="0" b="0"/>
            <wp:wrapTopAndBottom distT="0" distB="0"/>
            <wp:docPr id="9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8462" cy="141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87E7BA" w14:textId="77777777" w:rsidR="00C70CB2" w:rsidRDefault="004E77FC" w:rsidP="001E33B7">
      <w:pPr>
        <w:spacing w:before="204" w:line="278" w:lineRule="auto"/>
        <w:ind w:left="1418" w:right="53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AMAL JYOTHI COLLEGE OF ENGINEERING KANJIRAPPALLY</w:t>
      </w:r>
    </w:p>
    <w:p w14:paraId="33D1CAEC" w14:textId="77777777"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ind w:left="1418"/>
        <w:rPr>
          <w:b/>
          <w:color w:val="000000"/>
          <w:sz w:val="34"/>
          <w:szCs w:val="34"/>
        </w:rPr>
      </w:pPr>
    </w:p>
    <w:p w14:paraId="12629F6C" w14:textId="77777777"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spacing w:before="11"/>
        <w:ind w:left="1418"/>
        <w:rPr>
          <w:b/>
          <w:color w:val="000000"/>
          <w:sz w:val="42"/>
          <w:szCs w:val="42"/>
        </w:rPr>
      </w:pPr>
    </w:p>
    <w:p w14:paraId="6C8AA3FC" w14:textId="77777777" w:rsidR="00C70CB2" w:rsidRDefault="004E77FC" w:rsidP="001E33B7">
      <w:pPr>
        <w:pStyle w:val="Heading2"/>
        <w:spacing w:line="290" w:lineRule="auto"/>
        <w:ind w:left="709"/>
        <w:jc w:val="center"/>
      </w:pPr>
      <w:r>
        <w:t>[Affiliated to APJ Abdul Kalam Technological University, Kerala. Approved by AICTE, Accredited by NAAC with ‘A’ grade. Koovappally, Kanjirappally, Kottayam, Kerala – 686518]</w:t>
      </w:r>
    </w:p>
    <w:p w14:paraId="1DC1EBC4" w14:textId="77777777"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spacing w:before="7"/>
        <w:ind w:left="1418"/>
        <w:rPr>
          <w:color w:val="000000"/>
          <w:sz w:val="29"/>
          <w:szCs w:val="29"/>
        </w:rPr>
      </w:pPr>
    </w:p>
    <w:p w14:paraId="337E835D" w14:textId="77777777" w:rsidR="00C70CB2" w:rsidRDefault="004E77FC" w:rsidP="001E33B7">
      <w:pPr>
        <w:spacing w:before="1"/>
        <w:ind w:left="1418" w:right="729"/>
        <w:jc w:val="center"/>
        <w:rPr>
          <w:b/>
          <w:sz w:val="32"/>
          <w:szCs w:val="32"/>
        </w:rPr>
        <w:sectPr w:rsidR="00C70CB2">
          <w:pgSz w:w="11910" w:h="16840"/>
          <w:pgMar w:top="1600" w:right="560" w:bottom="280" w:left="500" w:header="720" w:footer="720" w:gutter="0"/>
          <w:pgNumType w:start="1"/>
          <w:cols w:space="720"/>
        </w:sectPr>
      </w:pPr>
      <w:r>
        <w:rPr>
          <w:b/>
          <w:sz w:val="32"/>
          <w:szCs w:val="32"/>
        </w:rPr>
        <w:t>2021-2022</w:t>
      </w:r>
    </w:p>
    <w:p w14:paraId="1782535D" w14:textId="77777777" w:rsidR="00C70CB2" w:rsidRDefault="004E77FC" w:rsidP="001E33B7">
      <w:pPr>
        <w:spacing w:before="158"/>
        <w:ind w:left="1418" w:right="99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DEPARTMENT OF COMPUTER APPLICATIONS</w:t>
      </w:r>
    </w:p>
    <w:p w14:paraId="7DC4E2AF" w14:textId="77777777" w:rsidR="00C70CB2" w:rsidRDefault="004E77FC" w:rsidP="001E33B7">
      <w:pPr>
        <w:spacing w:before="157"/>
        <w:ind w:left="1418" w:right="99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AMAL JYOTHI COLLEGE OF ENGINEERING</w:t>
      </w:r>
    </w:p>
    <w:p w14:paraId="053953DB" w14:textId="77777777" w:rsidR="00C70CB2" w:rsidRDefault="004E77FC" w:rsidP="001E33B7">
      <w:pPr>
        <w:spacing w:before="160"/>
        <w:ind w:left="1418" w:right="99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KANJIRAPPALLY</w:t>
      </w:r>
    </w:p>
    <w:p w14:paraId="0352AAD7" w14:textId="77777777"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ind w:left="1418"/>
        <w:rPr>
          <w:b/>
          <w:color w:val="000000"/>
          <w:sz w:val="20"/>
          <w:szCs w:val="20"/>
        </w:rPr>
      </w:pPr>
    </w:p>
    <w:p w14:paraId="1570A903" w14:textId="77777777"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ind w:left="1418"/>
        <w:rPr>
          <w:b/>
          <w:color w:val="000000"/>
          <w:sz w:val="20"/>
          <w:szCs w:val="20"/>
        </w:rPr>
      </w:pPr>
    </w:p>
    <w:p w14:paraId="1E10A6B2" w14:textId="77777777" w:rsidR="00C70CB2" w:rsidRDefault="004E77FC" w:rsidP="001E33B7">
      <w:pPr>
        <w:pBdr>
          <w:top w:val="nil"/>
          <w:left w:val="nil"/>
          <w:bottom w:val="nil"/>
          <w:right w:val="nil"/>
          <w:between w:val="nil"/>
        </w:pBdr>
        <w:spacing w:before="5"/>
        <w:ind w:left="1418"/>
        <w:rPr>
          <w:b/>
          <w:color w:val="000000"/>
          <w:sz w:val="19"/>
          <w:szCs w:val="19"/>
        </w:rPr>
      </w:pPr>
      <w:r>
        <w:rPr>
          <w:noProof/>
          <w:lang w:val="en-IN"/>
        </w:rPr>
        <w:drawing>
          <wp:anchor distT="0" distB="0" distL="0" distR="0" simplePos="0" relativeHeight="251659264" behindDoc="0" locked="0" layoutInCell="1" hidden="0" allowOverlap="1" wp14:anchorId="587D9B0B" wp14:editId="65B1DD72">
            <wp:simplePos x="0" y="0"/>
            <wp:positionH relativeFrom="column">
              <wp:posOffset>2757932</wp:posOffset>
            </wp:positionH>
            <wp:positionV relativeFrom="paragraph">
              <wp:posOffset>167076</wp:posOffset>
            </wp:positionV>
            <wp:extent cx="1418462" cy="1418463"/>
            <wp:effectExtent l="0" t="0" r="0" b="0"/>
            <wp:wrapTopAndBottom distT="0" distB="0"/>
            <wp:docPr id="9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8462" cy="141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D7B388" w14:textId="77777777"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ind w:left="1418"/>
        <w:rPr>
          <w:b/>
          <w:color w:val="000000"/>
          <w:sz w:val="26"/>
          <w:szCs w:val="26"/>
        </w:rPr>
      </w:pPr>
    </w:p>
    <w:p w14:paraId="110F6371" w14:textId="77777777"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spacing w:before="6"/>
        <w:ind w:left="1418"/>
        <w:rPr>
          <w:b/>
          <w:color w:val="000000"/>
          <w:sz w:val="38"/>
          <w:szCs w:val="38"/>
        </w:rPr>
      </w:pPr>
    </w:p>
    <w:p w14:paraId="1666A36B" w14:textId="77777777" w:rsidR="00C70CB2" w:rsidRDefault="004E77FC" w:rsidP="001E33B7">
      <w:pPr>
        <w:ind w:left="1418" w:right="996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CERTIFICATE</w:t>
      </w:r>
    </w:p>
    <w:p w14:paraId="7A9810A4" w14:textId="77777777"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spacing w:before="3"/>
        <w:ind w:left="1418"/>
        <w:rPr>
          <w:b/>
          <w:color w:val="000000"/>
          <w:sz w:val="24"/>
          <w:szCs w:val="24"/>
        </w:rPr>
      </w:pPr>
    </w:p>
    <w:p w14:paraId="36C35C70" w14:textId="3102F156" w:rsidR="00C70CB2" w:rsidRDefault="004E77FC" w:rsidP="001E33B7">
      <w:pPr>
        <w:spacing w:before="89" w:line="362" w:lineRule="auto"/>
        <w:ind w:left="1418" w:right="644"/>
        <w:jc w:val="both"/>
        <w:rPr>
          <w:sz w:val="28"/>
          <w:szCs w:val="28"/>
        </w:rPr>
      </w:pPr>
      <w:r>
        <w:rPr>
          <w:sz w:val="28"/>
          <w:szCs w:val="28"/>
        </w:rPr>
        <w:t>This is t</w:t>
      </w:r>
      <w:r w:rsidR="005C5469">
        <w:rPr>
          <w:sz w:val="28"/>
          <w:szCs w:val="28"/>
        </w:rPr>
        <w:t xml:space="preserve">o certify that the Lab report, </w:t>
      </w:r>
      <w:r w:rsidR="005C5469" w:rsidRPr="005C5469">
        <w:rPr>
          <w:b/>
          <w:sz w:val="28"/>
          <w:szCs w:val="28"/>
        </w:rPr>
        <w:t>“</w:t>
      </w:r>
      <w:r w:rsidR="00B25A54" w:rsidRPr="00B25A54">
        <w:rPr>
          <w:b/>
          <w:sz w:val="28"/>
          <w:szCs w:val="28"/>
        </w:rPr>
        <w:t>20MCA136 – NETWORKING &amp; SYSTEM ADMINISTRATION LAB</w:t>
      </w:r>
      <w:r>
        <w:rPr>
          <w:b/>
          <w:sz w:val="28"/>
          <w:szCs w:val="28"/>
        </w:rPr>
        <w:t xml:space="preserve">” </w:t>
      </w:r>
      <w:r>
        <w:rPr>
          <w:sz w:val="28"/>
          <w:szCs w:val="28"/>
        </w:rPr>
        <w:t xml:space="preserve">is the bonafide work of </w:t>
      </w:r>
      <w:r w:rsidR="00234016">
        <w:rPr>
          <w:b/>
          <w:sz w:val="28"/>
          <w:szCs w:val="28"/>
        </w:rPr>
        <w:t>Neha Antony</w:t>
      </w:r>
      <w:r>
        <w:rPr>
          <w:b/>
          <w:sz w:val="28"/>
          <w:szCs w:val="28"/>
        </w:rPr>
        <w:t xml:space="preserve"> (Reg.No:</w:t>
      </w:r>
      <w:r w:rsidR="00A81A23">
        <w:rPr>
          <w:b/>
          <w:sz w:val="28"/>
          <w:szCs w:val="28"/>
        </w:rPr>
        <w:t>AJC21MCA-20</w:t>
      </w:r>
      <w:r w:rsidR="00234016">
        <w:rPr>
          <w:b/>
          <w:sz w:val="28"/>
          <w:szCs w:val="28"/>
        </w:rPr>
        <w:t>81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>in partial fulfillment of the requirements for the award of the Degree of Master of Computer Applications under APJ Abdul Kalam Technological University during the year 2021-22.</w:t>
      </w:r>
    </w:p>
    <w:p w14:paraId="7FBE0E13" w14:textId="77777777"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ind w:left="1418"/>
        <w:rPr>
          <w:color w:val="000000"/>
          <w:sz w:val="30"/>
          <w:szCs w:val="30"/>
        </w:rPr>
      </w:pPr>
    </w:p>
    <w:p w14:paraId="392EE37E" w14:textId="77777777"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ind w:left="1418"/>
        <w:rPr>
          <w:color w:val="000000"/>
        </w:rPr>
      </w:pPr>
    </w:p>
    <w:p w14:paraId="56DA2486" w14:textId="616283B5" w:rsidR="00C70CB2" w:rsidRDefault="004E77FC" w:rsidP="00A81A23">
      <w:pPr>
        <w:spacing w:before="261"/>
        <w:ind w:right="-6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r w:rsidR="00234016">
        <w:rPr>
          <w:b/>
          <w:sz w:val="24"/>
          <w:szCs w:val="24"/>
        </w:rPr>
        <w:t xml:space="preserve">       </w:t>
      </w:r>
      <w:r w:rsidR="00FF1F06">
        <w:rPr>
          <w:b/>
          <w:sz w:val="24"/>
          <w:szCs w:val="24"/>
        </w:rPr>
        <w:t>Mrs.</w:t>
      </w:r>
      <w:r w:rsidR="00B25A54" w:rsidRPr="00B25A54">
        <w:rPr>
          <w:b/>
          <w:sz w:val="24"/>
          <w:szCs w:val="24"/>
        </w:rPr>
        <w:t>Grace Joseph</w:t>
      </w:r>
      <w:r w:rsidR="00B25A54">
        <w:rPr>
          <w:b/>
          <w:sz w:val="24"/>
          <w:szCs w:val="24"/>
        </w:rPr>
        <w:t xml:space="preserve">                                                           </w:t>
      </w:r>
      <w:r>
        <w:rPr>
          <w:b/>
          <w:sz w:val="24"/>
          <w:szCs w:val="24"/>
        </w:rPr>
        <w:t>Rev.Fr.Dr.Rubin Thottupuram Jose</w:t>
      </w:r>
    </w:p>
    <w:p w14:paraId="09B81B06" w14:textId="77777777" w:rsidR="00C70CB2" w:rsidRDefault="004E77FC" w:rsidP="001E33B7">
      <w:pPr>
        <w:spacing w:before="261"/>
        <w:ind w:left="1418" w:right="-6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Lab In-Charge                                                                         Head of the Department</w:t>
      </w:r>
    </w:p>
    <w:p w14:paraId="76F16FB2" w14:textId="77777777" w:rsidR="00C70CB2" w:rsidRDefault="00C70CB2" w:rsidP="001E33B7">
      <w:pPr>
        <w:spacing w:before="261"/>
        <w:ind w:left="1418" w:right="-65" w:hanging="420"/>
        <w:rPr>
          <w:b/>
          <w:sz w:val="24"/>
          <w:szCs w:val="24"/>
        </w:rPr>
      </w:pPr>
    </w:p>
    <w:p w14:paraId="2756FA8C" w14:textId="77777777" w:rsidR="00C70CB2" w:rsidRDefault="00C70CB2" w:rsidP="001E33B7">
      <w:pPr>
        <w:spacing w:before="261"/>
        <w:ind w:left="1418" w:right="-65" w:hanging="420"/>
        <w:rPr>
          <w:b/>
          <w:sz w:val="24"/>
          <w:szCs w:val="24"/>
        </w:rPr>
      </w:pPr>
    </w:p>
    <w:p w14:paraId="4ED6A280" w14:textId="77777777" w:rsidR="00C70CB2" w:rsidRDefault="00C70CB2" w:rsidP="001E33B7">
      <w:pPr>
        <w:spacing w:before="261"/>
        <w:ind w:left="1418" w:right="-65" w:hanging="420"/>
        <w:rPr>
          <w:b/>
          <w:sz w:val="24"/>
          <w:szCs w:val="24"/>
        </w:rPr>
      </w:pPr>
    </w:p>
    <w:p w14:paraId="1B24F9F2" w14:textId="77777777" w:rsidR="00C70CB2" w:rsidRDefault="00C70CB2" w:rsidP="001E33B7">
      <w:pPr>
        <w:spacing w:before="261"/>
        <w:ind w:left="1418" w:right="-65" w:hanging="420"/>
        <w:rPr>
          <w:b/>
          <w:sz w:val="24"/>
          <w:szCs w:val="24"/>
        </w:rPr>
      </w:pPr>
    </w:p>
    <w:p w14:paraId="74956C89" w14:textId="77777777" w:rsidR="00C70CB2" w:rsidRDefault="004E77FC" w:rsidP="001E33B7">
      <w:pPr>
        <w:spacing w:before="261"/>
        <w:ind w:left="1418" w:right="-65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Internal Examiner                                                                        External Examiner</w:t>
      </w:r>
    </w:p>
    <w:p w14:paraId="2371C9BE" w14:textId="77777777" w:rsidR="00C70CB2" w:rsidRDefault="004E77FC" w:rsidP="001E33B7">
      <w:pPr>
        <w:spacing w:line="470" w:lineRule="auto"/>
        <w:ind w:left="1418"/>
        <w:rPr>
          <w:sz w:val="24"/>
          <w:szCs w:val="24"/>
        </w:rPr>
        <w:sectPr w:rsidR="00C70CB2">
          <w:pgSz w:w="11910" w:h="16840"/>
          <w:pgMar w:top="1600" w:right="560" w:bottom="280" w:left="500" w:header="720" w:footer="720" w:gutter="0"/>
          <w:cols w:space="720"/>
        </w:sectPr>
      </w:pPr>
      <w:r>
        <w:rPr>
          <w:sz w:val="24"/>
          <w:szCs w:val="24"/>
        </w:rPr>
        <w:t xml:space="preserve">                             </w:t>
      </w:r>
    </w:p>
    <w:p w14:paraId="5F554F2B" w14:textId="77777777" w:rsidR="00C70CB2" w:rsidRDefault="004E77FC" w:rsidP="001E33B7">
      <w:pPr>
        <w:spacing w:before="57"/>
        <w:ind w:left="1418" w:right="334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CONTENT</w:t>
      </w:r>
    </w:p>
    <w:p w14:paraId="66CB19F5" w14:textId="77777777" w:rsidR="00C70CB2" w:rsidRDefault="00C70C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8AFB714" w14:textId="77777777" w:rsidR="00C70CB2" w:rsidRDefault="00C70C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80F4366" w14:textId="77777777" w:rsidR="00C70CB2" w:rsidRDefault="00C70CB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0"/>
          <w:szCs w:val="10"/>
        </w:rPr>
      </w:pPr>
    </w:p>
    <w:tbl>
      <w:tblPr>
        <w:tblStyle w:val="a"/>
        <w:tblW w:w="9609" w:type="dxa"/>
        <w:tblInd w:w="1133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5144"/>
        <w:gridCol w:w="1797"/>
        <w:gridCol w:w="1570"/>
      </w:tblGrid>
      <w:tr w:rsidR="00C70CB2" w14:paraId="062331A6" w14:textId="77777777" w:rsidTr="00F72E72">
        <w:trPr>
          <w:trHeight w:val="963"/>
        </w:trPr>
        <w:tc>
          <w:tcPr>
            <w:tcW w:w="1098" w:type="dxa"/>
          </w:tcPr>
          <w:p w14:paraId="6C995E51" w14:textId="77777777" w:rsidR="00C70CB2" w:rsidRDefault="004E7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55" w:right="23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Sl.No</w:t>
            </w:r>
          </w:p>
        </w:tc>
        <w:tc>
          <w:tcPr>
            <w:tcW w:w="5144" w:type="dxa"/>
          </w:tcPr>
          <w:p w14:paraId="52C44774" w14:textId="77777777" w:rsidR="00C70CB2" w:rsidRDefault="004E7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144" w:right="213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1797" w:type="dxa"/>
          </w:tcPr>
          <w:p w14:paraId="4EF61B0F" w14:textId="77777777" w:rsidR="00C70CB2" w:rsidRDefault="004E7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633" w:right="62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570" w:type="dxa"/>
          </w:tcPr>
          <w:p w14:paraId="5278FA32" w14:textId="77777777" w:rsidR="00C70CB2" w:rsidRDefault="004E7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521" w:right="50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Page No</w:t>
            </w:r>
          </w:p>
        </w:tc>
      </w:tr>
      <w:tr w:rsidR="00C70CB2" w14:paraId="052F3C64" w14:textId="77777777" w:rsidTr="00F72E72">
        <w:trPr>
          <w:trHeight w:val="963"/>
        </w:trPr>
        <w:tc>
          <w:tcPr>
            <w:tcW w:w="1098" w:type="dxa"/>
          </w:tcPr>
          <w:p w14:paraId="0F346CD9" w14:textId="77777777" w:rsidR="00C70CB2" w:rsidRDefault="004E7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4" w:type="dxa"/>
          </w:tcPr>
          <w:p w14:paraId="5D443035" w14:textId="77777777" w:rsidR="00FF1F06" w:rsidRPr="00FF1F06" w:rsidRDefault="00FF1F06" w:rsidP="00FF1F06">
            <w:pPr>
              <w:rPr>
                <w:bCs/>
                <w:color w:val="000000"/>
                <w:sz w:val="24"/>
                <w:szCs w:val="24"/>
              </w:rPr>
            </w:pPr>
            <w:r w:rsidRPr="00FF1F06">
              <w:rPr>
                <w:bCs/>
                <w:color w:val="000000"/>
                <w:sz w:val="24"/>
                <w:szCs w:val="24"/>
              </w:rPr>
              <w:t>Introduction to Computer hardware: Physical identification of major components of a computer</w:t>
            </w:r>
          </w:p>
          <w:p w14:paraId="1BFA53AC" w14:textId="77777777" w:rsidR="00FF1F06" w:rsidRPr="00FF1F06" w:rsidRDefault="00FF1F06" w:rsidP="00FF1F06">
            <w:pPr>
              <w:rPr>
                <w:bCs/>
                <w:color w:val="000000"/>
                <w:sz w:val="24"/>
                <w:szCs w:val="24"/>
              </w:rPr>
            </w:pPr>
            <w:r w:rsidRPr="00FF1F06">
              <w:rPr>
                <w:bCs/>
                <w:color w:val="000000"/>
                <w:sz w:val="24"/>
                <w:szCs w:val="24"/>
              </w:rPr>
              <w:t>system such as mother board, RAM modules, daughter cards, bus slots, SMPS, internal storage</w:t>
            </w:r>
          </w:p>
          <w:p w14:paraId="69407581" w14:textId="6D68AEF8" w:rsidR="00C70CB2" w:rsidRPr="00AC6DAD" w:rsidRDefault="00FF1F06" w:rsidP="00FF1F06">
            <w:pPr>
              <w:rPr>
                <w:bCs/>
                <w:color w:val="000000"/>
                <w:sz w:val="24"/>
                <w:szCs w:val="24"/>
              </w:rPr>
            </w:pPr>
            <w:r w:rsidRPr="00FF1F06">
              <w:rPr>
                <w:bCs/>
                <w:color w:val="000000"/>
                <w:sz w:val="24"/>
                <w:szCs w:val="24"/>
              </w:rPr>
              <w:t>devices, interfacing ports.</w:t>
            </w:r>
          </w:p>
        </w:tc>
        <w:tc>
          <w:tcPr>
            <w:tcW w:w="1797" w:type="dxa"/>
          </w:tcPr>
          <w:p w14:paraId="68E8CA4D" w14:textId="198EB392" w:rsidR="00C70CB2" w:rsidRDefault="006A1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347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Calibri"/>
                <w:b/>
              </w:rPr>
              <w:t>0</w:t>
            </w:r>
            <w:r w:rsidR="00D02EE3">
              <w:rPr>
                <w:rFonts w:ascii="Calibri"/>
                <w:b/>
              </w:rPr>
              <w:t>4-</w:t>
            </w:r>
            <w:r>
              <w:rPr>
                <w:rFonts w:ascii="Calibri"/>
                <w:b/>
              </w:rPr>
              <w:t>04-2022</w:t>
            </w:r>
          </w:p>
        </w:tc>
        <w:tc>
          <w:tcPr>
            <w:tcW w:w="1570" w:type="dxa"/>
          </w:tcPr>
          <w:p w14:paraId="45A5D027" w14:textId="65218619" w:rsidR="00C70CB2" w:rsidRDefault="00784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</w:tr>
      <w:tr w:rsidR="00C70CB2" w14:paraId="0A23D60C" w14:textId="77777777" w:rsidTr="00F72E72">
        <w:trPr>
          <w:trHeight w:val="963"/>
        </w:trPr>
        <w:tc>
          <w:tcPr>
            <w:tcW w:w="1098" w:type="dxa"/>
          </w:tcPr>
          <w:p w14:paraId="002C821A" w14:textId="6DD79D24" w:rsidR="00C70CB2" w:rsidRDefault="00F17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4" w:type="dxa"/>
          </w:tcPr>
          <w:p w14:paraId="4687D4A5" w14:textId="7B066D6C" w:rsidR="00C70CB2" w:rsidRPr="00AC6DAD" w:rsidRDefault="00FF1F06" w:rsidP="00AC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rPr>
                <w:bCs/>
                <w:color w:val="000000"/>
                <w:sz w:val="24"/>
                <w:szCs w:val="24"/>
              </w:rPr>
            </w:pPr>
            <w:r w:rsidRPr="00FF1F06">
              <w:rPr>
                <w:bCs/>
                <w:color w:val="000000"/>
                <w:sz w:val="24"/>
                <w:szCs w:val="24"/>
              </w:rPr>
              <w:t>Install latest version of Ubuntu on a virtual box.</w:t>
            </w:r>
          </w:p>
        </w:tc>
        <w:tc>
          <w:tcPr>
            <w:tcW w:w="1797" w:type="dxa"/>
          </w:tcPr>
          <w:p w14:paraId="63F5966E" w14:textId="471EF2BE" w:rsidR="00C70CB2" w:rsidRDefault="006A1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347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Calibri"/>
                <w:b/>
              </w:rPr>
              <w:t>2</w:t>
            </w:r>
            <w:r w:rsidR="00D02EE3">
              <w:rPr>
                <w:rFonts w:ascii="Calibri"/>
                <w:b/>
              </w:rPr>
              <w:t>1</w:t>
            </w:r>
            <w:r>
              <w:rPr>
                <w:rFonts w:ascii="Calibri"/>
                <w:b/>
              </w:rPr>
              <w:t>-03-2022</w:t>
            </w:r>
          </w:p>
        </w:tc>
        <w:tc>
          <w:tcPr>
            <w:tcW w:w="1570" w:type="dxa"/>
          </w:tcPr>
          <w:p w14:paraId="5F98F60A" w14:textId="3448500E" w:rsidR="00C70CB2" w:rsidRDefault="00D02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C70CB2" w14:paraId="4B624DDA" w14:textId="77777777" w:rsidTr="00F72E72">
        <w:trPr>
          <w:trHeight w:val="963"/>
        </w:trPr>
        <w:tc>
          <w:tcPr>
            <w:tcW w:w="1098" w:type="dxa"/>
          </w:tcPr>
          <w:p w14:paraId="1BD739DE" w14:textId="3C3D5CA9" w:rsidR="00C70CB2" w:rsidRDefault="00F17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4" w:type="dxa"/>
          </w:tcPr>
          <w:p w14:paraId="2AD3B345" w14:textId="50F7D5D1" w:rsidR="00C70CB2" w:rsidRPr="00AC6DAD" w:rsidRDefault="00FF1F06" w:rsidP="00FF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right="164"/>
              <w:jc w:val="both"/>
              <w:rPr>
                <w:bCs/>
                <w:color w:val="000000"/>
                <w:sz w:val="24"/>
                <w:szCs w:val="24"/>
              </w:rPr>
            </w:pPr>
            <w:r w:rsidRPr="00FF1F06">
              <w:rPr>
                <w:bCs/>
                <w:color w:val="000000"/>
                <w:sz w:val="24"/>
                <w:szCs w:val="24"/>
              </w:rPr>
              <w:t>Study of a terminal based text editor such as Vim or Gedit, Basic Linux commands: - familiarity with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FF1F06">
              <w:rPr>
                <w:bCs/>
                <w:color w:val="000000"/>
                <w:sz w:val="24"/>
                <w:szCs w:val="24"/>
              </w:rPr>
              <w:t>commands/operations expected</w:t>
            </w:r>
          </w:p>
        </w:tc>
        <w:tc>
          <w:tcPr>
            <w:tcW w:w="1797" w:type="dxa"/>
          </w:tcPr>
          <w:p w14:paraId="16912BB2" w14:textId="04A699B6" w:rsidR="00C70CB2" w:rsidRDefault="00D02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7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Calibri"/>
                <w:b/>
              </w:rPr>
              <w:t>24</w:t>
            </w:r>
            <w:r w:rsidR="006A1602">
              <w:rPr>
                <w:rFonts w:ascii="Calibri"/>
                <w:b/>
              </w:rPr>
              <w:t>-0</w:t>
            </w:r>
            <w:r>
              <w:rPr>
                <w:rFonts w:ascii="Calibri"/>
                <w:b/>
              </w:rPr>
              <w:t>3-</w:t>
            </w:r>
            <w:r w:rsidR="006A1602">
              <w:rPr>
                <w:rFonts w:ascii="Calibri"/>
                <w:b/>
              </w:rPr>
              <w:t>2022</w:t>
            </w:r>
          </w:p>
        </w:tc>
        <w:tc>
          <w:tcPr>
            <w:tcW w:w="1570" w:type="dxa"/>
          </w:tcPr>
          <w:p w14:paraId="5A460608" w14:textId="234762D0" w:rsidR="00C70CB2" w:rsidRDefault="00D02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  <w:r w:rsidR="006A1602">
              <w:rPr>
                <w:b/>
                <w:color w:val="000000"/>
                <w:sz w:val="24"/>
                <w:szCs w:val="24"/>
              </w:rPr>
              <w:t>2</w:t>
            </w:r>
          </w:p>
        </w:tc>
      </w:tr>
      <w:tr w:rsidR="00C70CB2" w14:paraId="552220D7" w14:textId="77777777" w:rsidTr="00F72E72">
        <w:trPr>
          <w:trHeight w:val="963"/>
        </w:trPr>
        <w:tc>
          <w:tcPr>
            <w:tcW w:w="1098" w:type="dxa"/>
          </w:tcPr>
          <w:p w14:paraId="15518215" w14:textId="2C6FAFBF" w:rsidR="00C70CB2" w:rsidRDefault="00F17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4" w:type="dxa"/>
          </w:tcPr>
          <w:p w14:paraId="72F829F4" w14:textId="3143C943" w:rsidR="00C70CB2" w:rsidRPr="00AC6DAD" w:rsidRDefault="00FF1F06" w:rsidP="00FF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75" w:right="163"/>
              <w:jc w:val="both"/>
              <w:rPr>
                <w:bCs/>
                <w:color w:val="000000"/>
                <w:sz w:val="24"/>
                <w:szCs w:val="24"/>
              </w:rPr>
            </w:pPr>
            <w:r w:rsidRPr="00FF1F06">
              <w:rPr>
                <w:bCs/>
                <w:color w:val="000000"/>
                <w:sz w:val="24"/>
                <w:szCs w:val="24"/>
              </w:rPr>
              <w:t>Shell scripting: study bash syntax, environment variables, variables, control constructs such as if, forand while, aliases and functions, accessing command line arguments passed to shell scripts. Study of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FF1F06">
              <w:rPr>
                <w:bCs/>
                <w:color w:val="000000"/>
                <w:sz w:val="24"/>
                <w:szCs w:val="24"/>
              </w:rPr>
              <w:t>startup scripts, login and logout scripts, familiarity with systemd and system 5 init scripts is expected.</w:t>
            </w:r>
          </w:p>
        </w:tc>
        <w:tc>
          <w:tcPr>
            <w:tcW w:w="1797" w:type="dxa"/>
          </w:tcPr>
          <w:p w14:paraId="356E7D09" w14:textId="3E7EEE05" w:rsidR="00C70CB2" w:rsidRDefault="006A1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7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Calibri"/>
                <w:b/>
              </w:rPr>
              <w:t>0</w:t>
            </w:r>
            <w:r w:rsidR="001922DA">
              <w:rPr>
                <w:rFonts w:ascii="Calibri"/>
                <w:b/>
              </w:rPr>
              <w:t>5</w:t>
            </w:r>
            <w:r>
              <w:rPr>
                <w:rFonts w:ascii="Calibri"/>
                <w:b/>
              </w:rPr>
              <w:t>-0</w:t>
            </w:r>
            <w:r w:rsidR="001922DA">
              <w:rPr>
                <w:rFonts w:ascii="Calibri"/>
                <w:b/>
              </w:rPr>
              <w:t>5</w:t>
            </w:r>
            <w:r>
              <w:rPr>
                <w:rFonts w:ascii="Calibri"/>
                <w:b/>
              </w:rPr>
              <w:t>-2022</w:t>
            </w:r>
          </w:p>
        </w:tc>
        <w:tc>
          <w:tcPr>
            <w:tcW w:w="1570" w:type="dxa"/>
          </w:tcPr>
          <w:p w14:paraId="6ABFA4CC" w14:textId="45704BDF" w:rsidR="00C70CB2" w:rsidRDefault="00192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47</w:t>
            </w:r>
          </w:p>
        </w:tc>
      </w:tr>
      <w:tr w:rsidR="00C70CB2" w14:paraId="775318E5" w14:textId="77777777" w:rsidTr="00F72E72">
        <w:trPr>
          <w:trHeight w:val="963"/>
        </w:trPr>
        <w:tc>
          <w:tcPr>
            <w:tcW w:w="1098" w:type="dxa"/>
          </w:tcPr>
          <w:p w14:paraId="1952C62E" w14:textId="5513B346" w:rsidR="00C70CB2" w:rsidRDefault="00F17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4" w:type="dxa"/>
          </w:tcPr>
          <w:p w14:paraId="6A21E936" w14:textId="77777777" w:rsidR="00FF1F06" w:rsidRPr="00FF1F06" w:rsidRDefault="00FF1F06" w:rsidP="00FF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75"/>
              <w:rPr>
                <w:bCs/>
                <w:color w:val="000000"/>
                <w:sz w:val="24"/>
                <w:szCs w:val="24"/>
              </w:rPr>
            </w:pPr>
            <w:r w:rsidRPr="00FF1F06">
              <w:rPr>
                <w:bCs/>
                <w:color w:val="000000"/>
                <w:sz w:val="24"/>
                <w:szCs w:val="24"/>
              </w:rPr>
              <w:t>Installation and configuration of LAMP stack. Deploy an open source application such as</w:t>
            </w:r>
          </w:p>
          <w:p w14:paraId="17897FAC" w14:textId="31FC9D0D" w:rsidR="00C70CB2" w:rsidRPr="00AC6DAD" w:rsidRDefault="00FF1F06" w:rsidP="00FF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75"/>
              <w:rPr>
                <w:bCs/>
                <w:color w:val="000000"/>
                <w:sz w:val="24"/>
                <w:szCs w:val="24"/>
              </w:rPr>
            </w:pPr>
            <w:r w:rsidRPr="00FF1F06">
              <w:rPr>
                <w:bCs/>
                <w:color w:val="000000"/>
                <w:sz w:val="24"/>
                <w:szCs w:val="24"/>
              </w:rPr>
              <w:t>phpmyadmin and Wordpress.</w:t>
            </w:r>
          </w:p>
        </w:tc>
        <w:tc>
          <w:tcPr>
            <w:tcW w:w="1797" w:type="dxa"/>
          </w:tcPr>
          <w:p w14:paraId="10F39C5D" w14:textId="62B1E70D" w:rsidR="00C70CB2" w:rsidRDefault="006A1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7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Calibri"/>
                <w:b/>
              </w:rPr>
              <w:t>06</w:t>
            </w:r>
            <w:r w:rsidR="00F17248">
              <w:rPr>
                <w:rFonts w:ascii="Calibri"/>
                <w:b/>
              </w:rPr>
              <w:t>-0</w:t>
            </w:r>
            <w:r w:rsidR="001922DA">
              <w:rPr>
                <w:rFonts w:ascii="Calibri"/>
                <w:b/>
              </w:rPr>
              <w:t>6</w:t>
            </w:r>
            <w:r w:rsidR="00F17248">
              <w:rPr>
                <w:rFonts w:ascii="Calibri"/>
                <w:b/>
              </w:rPr>
              <w:t>-2022</w:t>
            </w:r>
          </w:p>
        </w:tc>
        <w:tc>
          <w:tcPr>
            <w:tcW w:w="1570" w:type="dxa"/>
          </w:tcPr>
          <w:p w14:paraId="6CC25C12" w14:textId="2B0B2C35" w:rsidR="00C70CB2" w:rsidRDefault="00192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72</w:t>
            </w:r>
          </w:p>
        </w:tc>
      </w:tr>
      <w:tr w:rsidR="00C70CB2" w14:paraId="7DCBB7C5" w14:textId="77777777" w:rsidTr="00F72E72">
        <w:trPr>
          <w:trHeight w:val="963"/>
        </w:trPr>
        <w:tc>
          <w:tcPr>
            <w:tcW w:w="1098" w:type="dxa"/>
          </w:tcPr>
          <w:p w14:paraId="49EEFADB" w14:textId="0652AE7D" w:rsidR="00C70CB2" w:rsidRDefault="00F17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4" w:type="dxa"/>
          </w:tcPr>
          <w:p w14:paraId="701A9286" w14:textId="3200DF63" w:rsidR="00C70CB2" w:rsidRPr="00AC6DAD" w:rsidRDefault="00FF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75"/>
              <w:rPr>
                <w:bCs/>
                <w:color w:val="000000"/>
                <w:sz w:val="24"/>
                <w:szCs w:val="24"/>
              </w:rPr>
            </w:pPr>
            <w:r w:rsidRPr="00FF1F06">
              <w:rPr>
                <w:bCs/>
                <w:color w:val="000000"/>
                <w:sz w:val="24"/>
                <w:szCs w:val="24"/>
              </w:rPr>
              <w:t>Build and install software from source code, familiarity with cmake utility expected.</w:t>
            </w:r>
          </w:p>
        </w:tc>
        <w:tc>
          <w:tcPr>
            <w:tcW w:w="1797" w:type="dxa"/>
          </w:tcPr>
          <w:p w14:paraId="46741F42" w14:textId="2BB7BDD4" w:rsidR="00C70CB2" w:rsidRDefault="00192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7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Calibri"/>
                <w:b/>
              </w:rPr>
              <w:t>02</w:t>
            </w:r>
            <w:r w:rsidR="006A1602">
              <w:rPr>
                <w:rFonts w:ascii="Calibri"/>
                <w:b/>
              </w:rPr>
              <w:t>-</w:t>
            </w:r>
            <w:r w:rsidR="00F17248">
              <w:rPr>
                <w:rFonts w:ascii="Calibri"/>
                <w:b/>
              </w:rPr>
              <w:t>0</w:t>
            </w:r>
            <w:r w:rsidR="006A1602">
              <w:rPr>
                <w:rFonts w:ascii="Calibri"/>
                <w:b/>
              </w:rPr>
              <w:t>6</w:t>
            </w:r>
            <w:r w:rsidR="00F17248">
              <w:rPr>
                <w:rFonts w:ascii="Calibri"/>
                <w:b/>
              </w:rPr>
              <w:t>-2022</w:t>
            </w:r>
          </w:p>
        </w:tc>
        <w:tc>
          <w:tcPr>
            <w:tcW w:w="1570" w:type="dxa"/>
          </w:tcPr>
          <w:p w14:paraId="6FDFF520" w14:textId="58DBBCA8" w:rsidR="00C70CB2" w:rsidRDefault="00192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518" w:right="50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75</w:t>
            </w:r>
          </w:p>
        </w:tc>
      </w:tr>
      <w:tr w:rsidR="00C70CB2" w14:paraId="21E0933F" w14:textId="77777777" w:rsidTr="00F72E72">
        <w:trPr>
          <w:trHeight w:val="963"/>
        </w:trPr>
        <w:tc>
          <w:tcPr>
            <w:tcW w:w="1098" w:type="dxa"/>
          </w:tcPr>
          <w:p w14:paraId="0B55F72E" w14:textId="6A56C10A" w:rsidR="00C70CB2" w:rsidRDefault="00F17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4" w:type="dxa"/>
          </w:tcPr>
          <w:p w14:paraId="77A8C24A" w14:textId="77777777" w:rsidR="00FF1F06" w:rsidRPr="00FF1F06" w:rsidRDefault="00FF1F06" w:rsidP="00FF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right="162"/>
              <w:jc w:val="both"/>
              <w:rPr>
                <w:bCs/>
                <w:color w:val="000000"/>
                <w:sz w:val="24"/>
                <w:szCs w:val="24"/>
              </w:rPr>
            </w:pPr>
            <w:r w:rsidRPr="00FF1F06">
              <w:rPr>
                <w:bCs/>
                <w:color w:val="000000"/>
                <w:sz w:val="24"/>
                <w:szCs w:val="24"/>
              </w:rPr>
              <w:t>Introduction to command line tools for networking IPv4 networking, network commands: ping route</w:t>
            </w:r>
          </w:p>
          <w:p w14:paraId="203295F5" w14:textId="77777777" w:rsidR="00FF1F06" w:rsidRPr="00FF1F06" w:rsidRDefault="00FF1F06" w:rsidP="00FF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right="162"/>
              <w:jc w:val="both"/>
              <w:rPr>
                <w:bCs/>
                <w:color w:val="000000"/>
                <w:sz w:val="24"/>
                <w:szCs w:val="24"/>
              </w:rPr>
            </w:pPr>
            <w:r w:rsidRPr="00FF1F06">
              <w:rPr>
                <w:bCs/>
                <w:color w:val="000000"/>
                <w:sz w:val="24"/>
                <w:szCs w:val="24"/>
              </w:rPr>
              <w:t>traceroute, nslookup, ip. Setting up static and dynamic IP addresses. Concept of Subnets, CIDR</w:t>
            </w:r>
          </w:p>
          <w:p w14:paraId="4FAFA242" w14:textId="77777777" w:rsidR="00FF1F06" w:rsidRPr="00FF1F06" w:rsidRDefault="00FF1F06" w:rsidP="00FF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right="162"/>
              <w:jc w:val="both"/>
              <w:rPr>
                <w:bCs/>
                <w:color w:val="000000"/>
                <w:sz w:val="24"/>
                <w:szCs w:val="24"/>
              </w:rPr>
            </w:pPr>
            <w:r w:rsidRPr="00FF1F06">
              <w:rPr>
                <w:bCs/>
                <w:color w:val="000000"/>
                <w:sz w:val="24"/>
                <w:szCs w:val="24"/>
              </w:rPr>
              <w:t>address schemes, Subnet masks, iptables, setting up a firewall for LAN, Application layer (L7)</w:t>
            </w:r>
          </w:p>
          <w:p w14:paraId="7BF867DD" w14:textId="1FF0980B" w:rsidR="00C70CB2" w:rsidRPr="00AC6DAD" w:rsidRDefault="00FF1F06" w:rsidP="00FF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right="162"/>
              <w:jc w:val="both"/>
              <w:rPr>
                <w:bCs/>
                <w:color w:val="000000"/>
                <w:sz w:val="24"/>
                <w:szCs w:val="24"/>
              </w:rPr>
            </w:pPr>
            <w:r w:rsidRPr="00FF1F06">
              <w:rPr>
                <w:bCs/>
                <w:color w:val="000000"/>
                <w:sz w:val="24"/>
                <w:szCs w:val="24"/>
              </w:rPr>
              <w:t>proxies.</w:t>
            </w:r>
          </w:p>
        </w:tc>
        <w:tc>
          <w:tcPr>
            <w:tcW w:w="1797" w:type="dxa"/>
          </w:tcPr>
          <w:p w14:paraId="03B5866B" w14:textId="34AAFF6C" w:rsidR="00C70CB2" w:rsidRDefault="00FD2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7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Calibri"/>
                <w:b/>
              </w:rPr>
              <w:t>2</w:t>
            </w:r>
            <w:r w:rsidR="001922DA">
              <w:rPr>
                <w:rFonts w:ascii="Calibri"/>
                <w:b/>
              </w:rPr>
              <w:t>3</w:t>
            </w:r>
            <w:r>
              <w:rPr>
                <w:rFonts w:ascii="Calibri"/>
                <w:b/>
              </w:rPr>
              <w:t>-0</w:t>
            </w:r>
            <w:r w:rsidR="00AC6DAD">
              <w:rPr>
                <w:rFonts w:ascii="Calibri"/>
                <w:b/>
              </w:rPr>
              <w:t>5</w:t>
            </w:r>
            <w:r>
              <w:rPr>
                <w:rFonts w:ascii="Calibri"/>
                <w:b/>
              </w:rPr>
              <w:t>-2022</w:t>
            </w:r>
          </w:p>
        </w:tc>
        <w:tc>
          <w:tcPr>
            <w:tcW w:w="1570" w:type="dxa"/>
          </w:tcPr>
          <w:p w14:paraId="65F27788" w14:textId="7BAE4495" w:rsidR="00C70CB2" w:rsidRDefault="00192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518" w:right="50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79</w:t>
            </w:r>
          </w:p>
        </w:tc>
      </w:tr>
      <w:tr w:rsidR="00C70CB2" w14:paraId="6168D61F" w14:textId="77777777" w:rsidTr="00F72E72">
        <w:trPr>
          <w:trHeight w:val="963"/>
        </w:trPr>
        <w:tc>
          <w:tcPr>
            <w:tcW w:w="1098" w:type="dxa"/>
          </w:tcPr>
          <w:p w14:paraId="3F7D8E83" w14:textId="59C3A256" w:rsidR="00C70CB2" w:rsidRDefault="00FD2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4" w:type="dxa"/>
          </w:tcPr>
          <w:p w14:paraId="4374C25A" w14:textId="77777777" w:rsidR="00FF1F06" w:rsidRPr="00FF1F06" w:rsidRDefault="00FF1F06" w:rsidP="00FF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right="162"/>
              <w:jc w:val="both"/>
              <w:rPr>
                <w:bCs/>
                <w:color w:val="000000"/>
                <w:sz w:val="24"/>
                <w:szCs w:val="24"/>
              </w:rPr>
            </w:pPr>
            <w:r w:rsidRPr="00FF1F06">
              <w:rPr>
                <w:bCs/>
                <w:color w:val="000000"/>
                <w:sz w:val="24"/>
                <w:szCs w:val="24"/>
              </w:rPr>
              <w:t>Analyzing network packet stream using tcpdump and wireshark. Perform basic network service tests</w:t>
            </w:r>
          </w:p>
          <w:p w14:paraId="7150CF08" w14:textId="77777777" w:rsidR="00FF1F06" w:rsidRPr="00FF1F06" w:rsidRDefault="00FF1F06" w:rsidP="00FF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right="162"/>
              <w:jc w:val="both"/>
              <w:rPr>
                <w:bCs/>
                <w:color w:val="000000"/>
                <w:sz w:val="24"/>
                <w:szCs w:val="24"/>
              </w:rPr>
            </w:pPr>
            <w:r w:rsidRPr="00FF1F06">
              <w:rPr>
                <w:bCs/>
                <w:color w:val="000000"/>
                <w:sz w:val="24"/>
                <w:szCs w:val="24"/>
              </w:rPr>
              <w:t>using nc.</w:t>
            </w:r>
          </w:p>
          <w:p w14:paraId="4ED0FB06" w14:textId="21EB95CB" w:rsidR="00C70CB2" w:rsidRPr="00AC6DAD" w:rsidRDefault="00C70CB2" w:rsidP="00FF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right="162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</w:tcPr>
          <w:p w14:paraId="423B014D" w14:textId="44A10743" w:rsidR="00C70CB2" w:rsidRDefault="00192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7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Calibri"/>
                <w:b/>
              </w:rPr>
              <w:t>07</w:t>
            </w:r>
            <w:r w:rsidR="00FD2768">
              <w:rPr>
                <w:rFonts w:ascii="Calibri"/>
                <w:b/>
              </w:rPr>
              <w:t>-0</w:t>
            </w:r>
            <w:r>
              <w:rPr>
                <w:rFonts w:ascii="Calibri"/>
                <w:b/>
              </w:rPr>
              <w:t>6</w:t>
            </w:r>
            <w:r w:rsidR="00FD2768">
              <w:rPr>
                <w:rFonts w:ascii="Calibri"/>
                <w:b/>
              </w:rPr>
              <w:t>-2022</w:t>
            </w:r>
          </w:p>
        </w:tc>
        <w:tc>
          <w:tcPr>
            <w:tcW w:w="1570" w:type="dxa"/>
          </w:tcPr>
          <w:p w14:paraId="6CADC4EE" w14:textId="415A67E4" w:rsidR="00C70CB2" w:rsidRDefault="00192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518" w:right="50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87</w:t>
            </w:r>
          </w:p>
        </w:tc>
      </w:tr>
      <w:tr w:rsidR="00C70CB2" w14:paraId="5999FC6C" w14:textId="77777777" w:rsidTr="00F72E72">
        <w:trPr>
          <w:trHeight w:val="963"/>
        </w:trPr>
        <w:tc>
          <w:tcPr>
            <w:tcW w:w="1098" w:type="dxa"/>
          </w:tcPr>
          <w:p w14:paraId="0DEB4040" w14:textId="4901B985" w:rsidR="00C70CB2" w:rsidRDefault="00FD2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5144" w:type="dxa"/>
          </w:tcPr>
          <w:p w14:paraId="150C9AB0" w14:textId="1E089C36" w:rsidR="00C70CB2" w:rsidRPr="00AC6DAD" w:rsidRDefault="00FF1F06" w:rsidP="00F474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both"/>
              <w:rPr>
                <w:bCs/>
                <w:color w:val="000000"/>
                <w:sz w:val="24"/>
                <w:szCs w:val="24"/>
              </w:rPr>
            </w:pPr>
            <w:r w:rsidRPr="00FF1F06">
              <w:rPr>
                <w:bCs/>
                <w:color w:val="000000"/>
                <w:sz w:val="24"/>
                <w:szCs w:val="24"/>
              </w:rPr>
              <w:t xml:space="preserve"> Introduction to Hypervisors and VMs: KVM installation and commands.</w:t>
            </w:r>
          </w:p>
        </w:tc>
        <w:tc>
          <w:tcPr>
            <w:tcW w:w="1797" w:type="dxa"/>
          </w:tcPr>
          <w:p w14:paraId="1F9717B3" w14:textId="7904ED2F" w:rsidR="00C70CB2" w:rsidRDefault="00192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7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Calibri"/>
                <w:b/>
              </w:rPr>
              <w:t>2</w:t>
            </w:r>
            <w:r w:rsidR="00AC6DAD">
              <w:rPr>
                <w:rFonts w:ascii="Calibri"/>
                <w:b/>
              </w:rPr>
              <w:t>3</w:t>
            </w:r>
            <w:r w:rsidR="00FD2768">
              <w:rPr>
                <w:rFonts w:ascii="Calibri"/>
                <w:b/>
              </w:rPr>
              <w:t>-0</w:t>
            </w:r>
            <w:r>
              <w:rPr>
                <w:rFonts w:ascii="Calibri"/>
                <w:b/>
              </w:rPr>
              <w:t>5</w:t>
            </w:r>
            <w:r w:rsidR="00FD2768">
              <w:rPr>
                <w:rFonts w:ascii="Calibri"/>
                <w:b/>
              </w:rPr>
              <w:t>-2022</w:t>
            </w:r>
          </w:p>
        </w:tc>
        <w:tc>
          <w:tcPr>
            <w:tcW w:w="1570" w:type="dxa"/>
          </w:tcPr>
          <w:p w14:paraId="0274E5A1" w14:textId="42DD3625" w:rsidR="00C70CB2" w:rsidRDefault="00192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518" w:right="50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92</w:t>
            </w:r>
          </w:p>
        </w:tc>
      </w:tr>
    </w:tbl>
    <w:p w14:paraId="14D27DD6" w14:textId="6A3233E9" w:rsidR="00F47484" w:rsidRDefault="00F47484" w:rsidP="001922D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7"/>
          <w:szCs w:val="17"/>
        </w:rPr>
      </w:pPr>
    </w:p>
    <w:sectPr w:rsidR="00F47484" w:rsidSect="005C5469">
      <w:headerReference w:type="default" r:id="rId9"/>
      <w:footerReference w:type="default" r:id="rId10"/>
      <w:pgSz w:w="11910" w:h="16840"/>
      <w:pgMar w:top="1000" w:right="560" w:bottom="1500" w:left="500" w:header="757" w:footer="13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3C731" w14:textId="77777777" w:rsidR="00D90AEC" w:rsidRDefault="00D90AEC">
      <w:r>
        <w:separator/>
      </w:r>
    </w:p>
  </w:endnote>
  <w:endnote w:type="continuationSeparator" w:id="0">
    <w:p w14:paraId="3F365B86" w14:textId="77777777" w:rsidR="00D90AEC" w:rsidRDefault="00D90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201F6" w14:textId="77777777" w:rsidR="00C70CB2" w:rsidRDefault="004E77F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IN"/>
      </w:rPr>
      <mc:AlternateContent>
        <mc:Choice Requires="wpg">
          <w:drawing>
            <wp:anchor distT="0" distB="0" distL="114300" distR="114300" simplePos="0" relativeHeight="251703296" behindDoc="1" locked="0" layoutInCell="1" hidden="0" allowOverlap="1" wp14:anchorId="26D304CD" wp14:editId="086BE187">
              <wp:simplePos x="0" y="0"/>
              <wp:positionH relativeFrom="column">
                <wp:posOffset>4533900</wp:posOffset>
              </wp:positionH>
              <wp:positionV relativeFrom="paragraph">
                <wp:posOffset>9715500</wp:posOffset>
              </wp:positionV>
              <wp:extent cx="1967865" cy="191770"/>
              <wp:effectExtent l="0" t="0" r="0" b="0"/>
              <wp:wrapNone/>
              <wp:docPr id="42" name="Freeform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4330" y="3688878"/>
                        <a:ext cx="1958340" cy="1822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58340" h="182245" extrusionOk="0">
                            <a:moveTo>
                              <a:pt x="0" y="0"/>
                            </a:moveTo>
                            <a:lnTo>
                              <a:pt x="0" y="182245"/>
                            </a:lnTo>
                            <a:lnTo>
                              <a:pt x="1958340" y="182245"/>
                            </a:lnTo>
                            <a:lnTo>
                              <a:pt x="19583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FB08ED" w14:textId="77777777" w:rsidR="00C70CB2" w:rsidRDefault="004E77FC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Dept. of Computer Applications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4533900</wp:posOffset>
              </wp:positionH>
              <wp:positionV relativeFrom="paragraph">
                <wp:posOffset>9715500</wp:posOffset>
              </wp:positionV>
              <wp:extent cx="1967865" cy="191770"/>
              <wp:effectExtent b="0" l="0" r="0" t="0"/>
              <wp:wrapNone/>
              <wp:docPr id="42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67865" cy="191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n-IN"/>
      </w:rPr>
      <mc:AlternateContent>
        <mc:Choice Requires="wpg">
          <w:drawing>
            <wp:anchor distT="0" distB="0" distL="114300" distR="114300" simplePos="0" relativeHeight="251704320" behindDoc="1" locked="0" layoutInCell="1" hidden="0" allowOverlap="1" wp14:anchorId="2DB79C3C" wp14:editId="77F1795E">
              <wp:simplePos x="0" y="0"/>
              <wp:positionH relativeFrom="column">
                <wp:posOffset>685800</wp:posOffset>
              </wp:positionH>
              <wp:positionV relativeFrom="paragraph">
                <wp:posOffset>9715500</wp:posOffset>
              </wp:positionV>
              <wp:extent cx="1724025" cy="190500"/>
              <wp:effectExtent l="0" t="0" r="0" b="0"/>
              <wp:wrapNone/>
              <wp:docPr id="35" name="Freeform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06250" y="3689513"/>
                        <a:ext cx="1714500" cy="1809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14500" h="180975" extrusionOk="0">
                            <a:moveTo>
                              <a:pt x="0" y="0"/>
                            </a:moveTo>
                            <a:lnTo>
                              <a:pt x="0" y="180975"/>
                            </a:lnTo>
                            <a:lnTo>
                              <a:pt x="1714500" y="180975"/>
                            </a:lnTo>
                            <a:lnTo>
                              <a:pt x="17145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E1FF38" w14:textId="77777777" w:rsidR="00C70CB2" w:rsidRDefault="004E77FC">
                          <w:pPr>
                            <w:spacing w:before="11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20MCA241 Data Science Lab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685800</wp:posOffset>
              </wp:positionH>
              <wp:positionV relativeFrom="paragraph">
                <wp:posOffset>9715500</wp:posOffset>
              </wp:positionV>
              <wp:extent cx="1724025" cy="190500"/>
              <wp:effectExtent b="0" l="0" r="0" t="0"/>
              <wp:wrapNone/>
              <wp:docPr id="3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24025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n-IN"/>
      </w:rPr>
      <mc:AlternateContent>
        <mc:Choice Requires="wpg">
          <w:drawing>
            <wp:anchor distT="0" distB="0" distL="114300" distR="114300" simplePos="0" relativeHeight="251705344" behindDoc="1" locked="0" layoutInCell="1" hidden="0" allowOverlap="1" wp14:anchorId="05CA079C" wp14:editId="329293E9">
              <wp:simplePos x="0" y="0"/>
              <wp:positionH relativeFrom="column">
                <wp:posOffset>685800</wp:posOffset>
              </wp:positionH>
              <wp:positionV relativeFrom="paragraph">
                <wp:posOffset>9664700</wp:posOffset>
              </wp:positionV>
              <wp:extent cx="5779135" cy="47625"/>
              <wp:effectExtent l="0" t="0" r="0" b="0"/>
              <wp:wrapNone/>
              <wp:docPr id="51" name="Rectangl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78695" y="3760950"/>
                        <a:ext cx="5769610" cy="38100"/>
                      </a:xfrm>
                      <a:prstGeom prst="rect">
                        <a:avLst/>
                      </a:prstGeom>
                      <a:solidFill>
                        <a:srgbClr val="60222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CE4A30E" w14:textId="77777777" w:rsidR="00C70CB2" w:rsidRDefault="00C70CB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685800</wp:posOffset>
              </wp:positionH>
              <wp:positionV relativeFrom="paragraph">
                <wp:posOffset>9664700</wp:posOffset>
              </wp:positionV>
              <wp:extent cx="5779135" cy="47625"/>
              <wp:effectExtent b="0" l="0" r="0" t="0"/>
              <wp:wrapNone/>
              <wp:docPr id="51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79135" cy="47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E26D1" w14:textId="77777777" w:rsidR="00D90AEC" w:rsidRDefault="00D90AEC">
      <w:r>
        <w:separator/>
      </w:r>
    </w:p>
  </w:footnote>
  <w:footnote w:type="continuationSeparator" w:id="0">
    <w:p w14:paraId="69D39D8A" w14:textId="77777777" w:rsidR="00D90AEC" w:rsidRDefault="00D90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466DB" w14:textId="77777777" w:rsidR="00C70CB2" w:rsidRDefault="004E77F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val="en-IN"/>
      </w:rPr>
      <mc:AlternateContent>
        <mc:Choice Requires="wpg">
          <w:drawing>
            <wp:anchor distT="0" distB="0" distL="114300" distR="114300" simplePos="0" relativeHeight="251702272" behindDoc="1" locked="0" layoutInCell="1" hidden="0" allowOverlap="1" wp14:anchorId="453D7FD5" wp14:editId="635DF6D4">
              <wp:simplePos x="0" y="0"/>
              <wp:positionH relativeFrom="page">
                <wp:posOffset>6807518</wp:posOffset>
              </wp:positionH>
              <wp:positionV relativeFrom="page">
                <wp:posOffset>463232</wp:posOffset>
              </wp:positionV>
              <wp:extent cx="226059" cy="190500"/>
              <wp:effectExtent l="0" t="0" r="0" b="0"/>
              <wp:wrapNone/>
              <wp:docPr id="79" name="Freeform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7733" y="3689513"/>
                        <a:ext cx="216534" cy="1809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534" h="180975" extrusionOk="0">
                            <a:moveTo>
                              <a:pt x="0" y="0"/>
                            </a:moveTo>
                            <a:lnTo>
                              <a:pt x="0" y="180975"/>
                            </a:lnTo>
                            <a:lnTo>
                              <a:pt x="216534" y="180975"/>
                            </a:lnTo>
                            <a:lnTo>
                              <a:pt x="216534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4119E0" w14:textId="77777777" w:rsidR="00C70CB2" w:rsidRDefault="004E77FC">
                          <w:pPr>
                            <w:spacing w:before="11"/>
                            <w:ind w:left="60" w:firstLine="6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43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6807518</wp:posOffset>
              </wp:positionH>
              <wp:positionV relativeFrom="page">
                <wp:posOffset>463232</wp:posOffset>
              </wp:positionV>
              <wp:extent cx="226059" cy="190500"/>
              <wp:effectExtent b="0" l="0" r="0" t="0"/>
              <wp:wrapNone/>
              <wp:docPr id="79" name="image62.png"/>
              <a:graphic>
                <a:graphicData uri="http://schemas.openxmlformats.org/drawingml/2006/picture">
                  <pic:pic>
                    <pic:nvPicPr>
                      <pic:cNvPr id="0" name="image6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6059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CB2"/>
    <w:rsid w:val="00160E45"/>
    <w:rsid w:val="001922DA"/>
    <w:rsid w:val="001E33B7"/>
    <w:rsid w:val="00234016"/>
    <w:rsid w:val="00263D59"/>
    <w:rsid w:val="00283583"/>
    <w:rsid w:val="00463CAA"/>
    <w:rsid w:val="004B3E4C"/>
    <w:rsid w:val="004E77FC"/>
    <w:rsid w:val="00576EEB"/>
    <w:rsid w:val="005C5469"/>
    <w:rsid w:val="00662797"/>
    <w:rsid w:val="006A1602"/>
    <w:rsid w:val="0074752D"/>
    <w:rsid w:val="00784ED4"/>
    <w:rsid w:val="0095536C"/>
    <w:rsid w:val="00A81A23"/>
    <w:rsid w:val="00AC6DAD"/>
    <w:rsid w:val="00B25A54"/>
    <w:rsid w:val="00C70CB2"/>
    <w:rsid w:val="00C7700C"/>
    <w:rsid w:val="00D02EE3"/>
    <w:rsid w:val="00D90AEC"/>
    <w:rsid w:val="00DC3138"/>
    <w:rsid w:val="00E23476"/>
    <w:rsid w:val="00EB4D95"/>
    <w:rsid w:val="00F00A6F"/>
    <w:rsid w:val="00F17248"/>
    <w:rsid w:val="00F47484"/>
    <w:rsid w:val="00F532CC"/>
    <w:rsid w:val="00F72E72"/>
    <w:rsid w:val="00FD2768"/>
    <w:rsid w:val="00FF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8A24"/>
  <w15:docId w15:val="{D9DD16CA-4350-472C-9D5B-181ABD28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39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pPr>
      <w:ind w:left="839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95"/>
      <w:ind w:left="1652" w:right="715"/>
      <w:jc w:val="center"/>
    </w:pPr>
    <w:rPr>
      <w:b/>
      <w:bCs/>
      <w:sz w:val="44"/>
      <w:szCs w:val="4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2.png"/><Relationship Id="rId2" Type="http://schemas.openxmlformats.org/officeDocument/2006/relationships/image" Target="media/image15.png"/><Relationship Id="rId1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fg8goDXz+vJDnUqhVuqHcepn9Q==">AMUW2mXvmDFh5sXPgVV8cnewtGylvaDvkcB1xd3cgW1fE7f0VSl/l6TDGFHDwRarfsPGKZUKk+MvEGVwufxBPReQPSQY7+XXj2iQSyIzjmuqC6wBUfvZdwIqH8JlOwwR8SM+Un+bORp1</go:docsCustomData>
</go:gDocsCustomXmlDataStorage>
</file>

<file path=customXml/itemProps1.xml><?xml version="1.0" encoding="utf-8"?>
<ds:datastoreItem xmlns:ds="http://schemas.openxmlformats.org/officeDocument/2006/customXml" ds:itemID="{5C2A320E-F31C-4DD9-88F3-6606523D65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neha antony</cp:lastModifiedBy>
  <cp:revision>4</cp:revision>
  <cp:lastPrinted>2022-07-06T17:09:00Z</cp:lastPrinted>
  <dcterms:created xsi:type="dcterms:W3CDTF">2022-07-06T20:38:00Z</dcterms:created>
  <dcterms:modified xsi:type="dcterms:W3CDTF">2022-07-06T20:51:00Z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2022-03-24T00:00:00Z</vt:filetime>
  </property>
</Properties>
</file>