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501AE" w14:textId="192B8178" w:rsidR="00B93B85" w:rsidRPr="0032792B" w:rsidRDefault="00B93B85" w:rsidP="004E310B">
      <w:pPr>
        <w:pStyle w:val="Title"/>
        <w:ind w:right="90"/>
        <w:rPr>
          <w:rFonts w:ascii="Garamond" w:hAnsi="Garamond"/>
          <w:sz w:val="24"/>
          <w:szCs w:val="24"/>
        </w:rPr>
      </w:pPr>
      <w:r w:rsidRPr="0032792B">
        <w:rPr>
          <w:rFonts w:ascii="Garamond" w:hAnsi="Garamond"/>
          <w:sz w:val="24"/>
          <w:szCs w:val="24"/>
        </w:rPr>
        <w:t>Assignment 2</w:t>
      </w:r>
    </w:p>
    <w:p w14:paraId="4E5E2BDA" w14:textId="77777777" w:rsidR="00B93B85" w:rsidRPr="0032792B" w:rsidRDefault="00B93B85" w:rsidP="004E310B">
      <w:pPr>
        <w:pStyle w:val="Subtitle"/>
        <w:ind w:right="90"/>
        <w:jc w:val="center"/>
        <w:rPr>
          <w:rFonts w:ascii="Garamond" w:hAnsi="Garamond"/>
          <w:sz w:val="24"/>
          <w:szCs w:val="24"/>
        </w:rPr>
      </w:pPr>
    </w:p>
    <w:p w14:paraId="0DC53A84" w14:textId="2307868D" w:rsidR="00B93B85" w:rsidRPr="0032792B" w:rsidRDefault="00B93B85" w:rsidP="004E310B">
      <w:pPr>
        <w:ind w:right="90"/>
        <w:jc w:val="center"/>
        <w:rPr>
          <w:rFonts w:ascii="Garamond" w:hAnsi="Garamond"/>
          <w:sz w:val="24"/>
          <w:szCs w:val="24"/>
        </w:rPr>
      </w:pPr>
      <w:r w:rsidRPr="0032792B">
        <w:rPr>
          <w:rFonts w:ascii="Garamond" w:hAnsi="Garamond"/>
          <w:sz w:val="24"/>
          <w:szCs w:val="24"/>
        </w:rPr>
        <w:t>CSCE 4357/5933: Database Systems Security</w:t>
      </w:r>
    </w:p>
    <w:p w14:paraId="72C18C5D" w14:textId="663E8E38" w:rsidR="00B93B85" w:rsidRPr="0032792B" w:rsidRDefault="00B93B85" w:rsidP="004E310B">
      <w:pPr>
        <w:ind w:right="90"/>
        <w:jc w:val="center"/>
        <w:rPr>
          <w:rFonts w:ascii="Garamond" w:hAnsi="Garamond"/>
          <w:b/>
          <w:sz w:val="24"/>
          <w:szCs w:val="24"/>
        </w:rPr>
      </w:pPr>
      <w:r w:rsidRPr="0032792B">
        <w:rPr>
          <w:rFonts w:ascii="Garamond" w:hAnsi="Garamond"/>
          <w:b/>
          <w:sz w:val="24"/>
          <w:szCs w:val="24"/>
        </w:rPr>
        <w:t>Applying Access Controls to a MySQL Database</w:t>
      </w:r>
    </w:p>
    <w:p w14:paraId="7B739423" w14:textId="7686D2EB" w:rsidR="00B93B85" w:rsidRPr="0032792B" w:rsidRDefault="00B93B85" w:rsidP="004E310B">
      <w:pPr>
        <w:ind w:right="90"/>
        <w:jc w:val="center"/>
        <w:rPr>
          <w:rFonts w:ascii="Garamond" w:hAnsi="Garamond"/>
          <w:sz w:val="24"/>
          <w:szCs w:val="24"/>
        </w:rPr>
      </w:pPr>
      <w:r w:rsidRPr="0032792B">
        <w:rPr>
          <w:rFonts w:ascii="Garamond" w:hAnsi="Garamond"/>
          <w:sz w:val="24"/>
          <w:szCs w:val="24"/>
        </w:rPr>
        <w:t>(Spring 2023)</w:t>
      </w:r>
    </w:p>
    <w:p w14:paraId="1C06F49C" w14:textId="75A3D6B7" w:rsidR="00B93B85" w:rsidRPr="0032792B" w:rsidRDefault="00B93B85" w:rsidP="004E310B">
      <w:pPr>
        <w:ind w:right="90"/>
        <w:rPr>
          <w:rFonts w:ascii="Garamond" w:hAnsi="Garamond"/>
          <w:sz w:val="24"/>
          <w:szCs w:val="24"/>
        </w:rPr>
      </w:pPr>
      <w:r w:rsidRPr="0032792B">
        <w:rPr>
          <w:rFonts w:ascii="Garamond" w:hAnsi="Garamond"/>
          <w:noProof/>
          <w:sz w:val="24"/>
          <w:szCs w:val="24"/>
        </w:rPr>
        <mc:AlternateContent>
          <mc:Choice Requires="wps">
            <w:drawing>
              <wp:anchor distT="0" distB="0" distL="114300" distR="114300" simplePos="0" relativeHeight="251663360" behindDoc="0" locked="0" layoutInCell="1" allowOverlap="1" wp14:anchorId="4035E82E" wp14:editId="162AA15F">
                <wp:simplePos x="0" y="0"/>
                <wp:positionH relativeFrom="column">
                  <wp:posOffset>25399</wp:posOffset>
                </wp:positionH>
                <wp:positionV relativeFrom="paragraph">
                  <wp:posOffset>229658</wp:posOffset>
                </wp:positionV>
                <wp:extent cx="5858933"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58589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C037C9"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pt,18.1pt" to="463.3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" strokecolor="black [3200]" strokeweight=".5pt">
                <v:stroke joinstyle="miter"/>
              </v:line>
            </w:pict>
          </mc:Fallback>
        </mc:AlternateContent>
      </w:r>
    </w:p>
    <w:p w14:paraId="52590B76" w14:textId="6A6EB7CD" w:rsidR="00B93B85" w:rsidRPr="0032792B" w:rsidRDefault="00B93B85" w:rsidP="004E310B">
      <w:pPr>
        <w:ind w:right="90"/>
        <w:rPr>
          <w:rFonts w:ascii="Garamond" w:hAnsi="Garamond"/>
          <w:b/>
          <w:color w:val="FF0000"/>
          <w:sz w:val="24"/>
          <w:szCs w:val="24"/>
        </w:rPr>
      </w:pPr>
      <w:r w:rsidRPr="0032792B">
        <w:rPr>
          <w:rFonts w:ascii="Garamond" w:hAnsi="Garamond"/>
          <w:noProof/>
          <w:sz w:val="24"/>
          <w:szCs w:val="24"/>
        </w:rPr>
        <mc:AlternateContent>
          <mc:Choice Requires="wps">
            <w:drawing>
              <wp:anchor distT="0" distB="0" distL="114300" distR="114300" simplePos="0" relativeHeight="251665408" behindDoc="0" locked="0" layoutInCell="1" allowOverlap="1" wp14:anchorId="1CEF6436" wp14:editId="13AF3043">
                <wp:simplePos x="0" y="0"/>
                <wp:positionH relativeFrom="column">
                  <wp:posOffset>25400</wp:posOffset>
                </wp:positionH>
                <wp:positionV relativeFrom="paragraph">
                  <wp:posOffset>195157</wp:posOffset>
                </wp:positionV>
                <wp:extent cx="5858933" cy="0"/>
                <wp:effectExtent l="0" t="0" r="8890" b="12700"/>
                <wp:wrapNone/>
                <wp:docPr id="8" name="Straight Connector 8"/>
                <wp:cNvGraphicFramePr/>
                <a:graphic xmlns:a="http://schemas.openxmlformats.org/drawingml/2006/main">
                  <a:graphicData uri="http://schemas.microsoft.com/office/word/2010/wordprocessingShape">
                    <wps:wsp>
                      <wps:cNvCnPr/>
                      <wps:spPr>
                        <a:xfrm>
                          <a:off x="0" y="0"/>
                          <a:ext cx="58589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5A06C"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pt,15.35pt" to="463.3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" strokecolor="black [3200]" strokeweight=".5pt">
                <v:stroke joinstyle="miter"/>
              </v:line>
            </w:pict>
          </mc:Fallback>
        </mc:AlternateContent>
      </w:r>
      <w:r w:rsidRPr="0032792B">
        <w:rPr>
          <w:rFonts w:ascii="Garamond" w:hAnsi="Garamond"/>
          <w:b/>
          <w:sz w:val="24"/>
          <w:szCs w:val="24"/>
        </w:rPr>
        <w:t xml:space="preserve"> Due Date: </w:t>
      </w:r>
      <w:r w:rsidRPr="0032792B">
        <w:rPr>
          <w:rFonts w:ascii="Garamond" w:hAnsi="Garamond"/>
          <w:b/>
          <w:color w:val="0070C0"/>
          <w:sz w:val="24"/>
          <w:szCs w:val="24"/>
        </w:rPr>
        <w:t xml:space="preserve">03/15 @ 11:59pm      </w:t>
      </w:r>
      <w:r w:rsidR="004E310B" w:rsidRPr="0032792B">
        <w:rPr>
          <w:rFonts w:ascii="Garamond" w:hAnsi="Garamond"/>
          <w:b/>
          <w:color w:val="0070C0"/>
          <w:sz w:val="24"/>
          <w:szCs w:val="24"/>
        </w:rPr>
        <w:t xml:space="preserve">                </w:t>
      </w:r>
      <w:r w:rsidRPr="0032792B">
        <w:rPr>
          <w:rFonts w:ascii="Garamond" w:hAnsi="Garamond"/>
          <w:b/>
          <w:color w:val="0070C0"/>
          <w:sz w:val="24"/>
          <w:szCs w:val="24"/>
        </w:rPr>
        <w:t xml:space="preserve">  </w:t>
      </w:r>
      <w:r w:rsidRPr="0032792B">
        <w:rPr>
          <w:rFonts w:ascii="Garamond" w:hAnsi="Garamond"/>
          <w:b/>
          <w:sz w:val="24"/>
          <w:szCs w:val="24"/>
        </w:rPr>
        <w:t>|          Points:</w:t>
      </w:r>
      <w:r w:rsidRPr="0032792B">
        <w:rPr>
          <w:rFonts w:ascii="Garamond" w:hAnsi="Garamond"/>
          <w:sz w:val="24"/>
          <w:szCs w:val="24"/>
        </w:rPr>
        <w:t xml:space="preserve"> </w:t>
      </w:r>
      <w:r w:rsidRPr="0032792B">
        <w:rPr>
          <w:rFonts w:ascii="Garamond" w:hAnsi="Garamond"/>
          <w:b/>
          <w:color w:val="0070C0"/>
          <w:sz w:val="24"/>
          <w:szCs w:val="24"/>
        </w:rPr>
        <w:t xml:space="preserve">100  </w:t>
      </w:r>
      <w:r w:rsidRPr="0032792B">
        <w:rPr>
          <w:rFonts w:ascii="Garamond" w:hAnsi="Garamond"/>
          <w:b/>
          <w:color w:val="C00000"/>
          <w:sz w:val="24"/>
          <w:szCs w:val="24"/>
        </w:rPr>
        <w:t xml:space="preserve">      </w:t>
      </w:r>
      <w:r w:rsidRPr="0032792B">
        <w:rPr>
          <w:rFonts w:ascii="Garamond" w:hAnsi="Garamond"/>
          <w:color w:val="C00000"/>
          <w:sz w:val="24"/>
          <w:szCs w:val="24"/>
        </w:rPr>
        <w:t xml:space="preserve">   </w:t>
      </w:r>
      <w:r w:rsidRPr="0032792B">
        <w:rPr>
          <w:rFonts w:ascii="Garamond" w:hAnsi="Garamond"/>
          <w:b/>
          <w:color w:val="000000" w:themeColor="text1"/>
          <w:sz w:val="24"/>
          <w:szCs w:val="24"/>
        </w:rPr>
        <w:t xml:space="preserve">| </w:t>
      </w:r>
      <w:r w:rsidRPr="0032792B">
        <w:rPr>
          <w:rFonts w:ascii="Garamond" w:hAnsi="Garamond"/>
          <w:b/>
          <w:color w:val="C00000"/>
          <w:sz w:val="24"/>
          <w:szCs w:val="24"/>
        </w:rPr>
        <w:t xml:space="preserve">        </w:t>
      </w:r>
      <w:r w:rsidR="004E310B" w:rsidRPr="0032792B">
        <w:rPr>
          <w:rFonts w:ascii="Garamond" w:hAnsi="Garamond"/>
          <w:b/>
          <w:color w:val="C00000"/>
          <w:sz w:val="24"/>
          <w:szCs w:val="24"/>
        </w:rPr>
        <w:t xml:space="preserve">             </w:t>
      </w:r>
      <w:r w:rsidRPr="0032792B">
        <w:rPr>
          <w:rFonts w:ascii="Garamond" w:hAnsi="Garamond"/>
          <w:b/>
          <w:sz w:val="24"/>
          <w:szCs w:val="24"/>
        </w:rPr>
        <w:t xml:space="preserve">Late Policy: </w:t>
      </w:r>
      <w:r w:rsidRPr="0032792B">
        <w:rPr>
          <w:rFonts w:ascii="Garamond" w:hAnsi="Garamond"/>
          <w:b/>
          <w:color w:val="0070C0"/>
          <w:sz w:val="24"/>
          <w:szCs w:val="24"/>
        </w:rPr>
        <w:t xml:space="preserve">10% </w:t>
      </w:r>
    </w:p>
    <w:p w14:paraId="0098F096" w14:textId="77777777" w:rsidR="00CD0C62" w:rsidRPr="0032792B" w:rsidRDefault="00CD0C62" w:rsidP="00B93B85">
      <w:pPr>
        <w:jc w:val="center"/>
        <w:rPr>
          <w:rFonts w:ascii="Garamond" w:hAnsi="Garamond"/>
          <w:b/>
          <w:color w:val="FF0000"/>
          <w:sz w:val="24"/>
          <w:szCs w:val="24"/>
        </w:rPr>
      </w:pPr>
    </w:p>
    <w:p w14:paraId="3D198E14" w14:textId="32CD1485" w:rsidR="00B93B85" w:rsidRPr="0032792B" w:rsidRDefault="00B93B85" w:rsidP="00B93B85">
      <w:pPr>
        <w:jc w:val="center"/>
        <w:rPr>
          <w:rFonts w:ascii="Garamond" w:hAnsi="Garamond"/>
          <w:b/>
          <w:color w:val="FF0000"/>
          <w:sz w:val="24"/>
          <w:szCs w:val="24"/>
        </w:rPr>
      </w:pPr>
      <w:r w:rsidRPr="0032792B">
        <w:rPr>
          <w:rFonts w:ascii="Garamond" w:hAnsi="Garamond"/>
          <w:b/>
          <w:color w:val="FF0000"/>
          <w:sz w:val="24"/>
          <w:szCs w:val="24"/>
        </w:rPr>
        <w:t>NOTE: Please write everything by your own and do not copy/paste, avoid plagiarism.</w:t>
      </w:r>
    </w:p>
    <w:p w14:paraId="73F5ABCF" w14:textId="20515955" w:rsidR="00CD0C62" w:rsidRPr="0032792B" w:rsidRDefault="00CD0C62" w:rsidP="00CD0C62">
      <w:pPr>
        <w:pStyle w:val="Heading1"/>
        <w:ind w:right="-270"/>
        <w:rPr>
          <w:rFonts w:ascii="Garamond" w:hAnsi="Garamond"/>
          <w:b/>
          <w:sz w:val="24"/>
          <w:szCs w:val="24"/>
        </w:rPr>
      </w:pPr>
      <w:bookmarkStart w:id="0" w:name="_Toc524708259"/>
      <w:r w:rsidRPr="0032792B">
        <w:rPr>
          <w:rFonts w:ascii="Garamond" w:hAnsi="Garamond"/>
          <w:b/>
          <w:sz w:val="24"/>
          <w:szCs w:val="24"/>
        </w:rPr>
        <w:t xml:space="preserve">Please, follow the guidelines in </w:t>
      </w:r>
      <w:r w:rsidRPr="0032792B">
        <w:rPr>
          <w:rFonts w:ascii="Garamond" w:hAnsi="Garamond"/>
          <w:sz w:val="24"/>
          <w:szCs w:val="24"/>
        </w:rPr>
        <w:t>“</w:t>
      </w:r>
      <w:hyperlink r:id="rId5" w:tgtFrame="_blank" w:tooltip="CSCE4357:5933-Assignment-2 - DB Guidence.pdf" w:history="1">
        <w:r w:rsidRPr="0032792B">
          <w:rPr>
            <w:rFonts w:ascii="Garamond" w:hAnsi="Garamond"/>
            <w:b/>
            <w:sz w:val="24"/>
            <w:szCs w:val="24"/>
          </w:rPr>
          <w:t>CSCE4357/5933-Assignment-2 - DB Guidence.pdf</w:t>
        </w:r>
      </w:hyperlink>
      <w:r w:rsidRPr="0032792B">
        <w:rPr>
          <w:rFonts w:ascii="Garamond" w:hAnsi="Garamond"/>
          <w:b/>
          <w:sz w:val="24"/>
          <w:szCs w:val="24"/>
        </w:rPr>
        <w:t xml:space="preserve"> </w:t>
      </w:r>
      <w:r w:rsidRPr="0032792B">
        <w:rPr>
          <w:rFonts w:ascii="Garamond" w:hAnsi="Garamond"/>
          <w:sz w:val="24"/>
          <w:szCs w:val="24"/>
        </w:rPr>
        <w:t>what to submit.</w:t>
      </w:r>
      <w:bookmarkStart w:id="1" w:name="_Toc524708260"/>
      <w:bookmarkEnd w:id="0"/>
    </w:p>
    <w:p w14:paraId="69C7E5A9" w14:textId="6BDCE32C" w:rsidR="00764705" w:rsidRPr="0032792B" w:rsidRDefault="00764705" w:rsidP="00764705">
      <w:pPr>
        <w:pStyle w:val="Heading1"/>
        <w:rPr>
          <w:rFonts w:ascii="Garamond" w:hAnsi="Garamond"/>
          <w:sz w:val="24"/>
          <w:szCs w:val="24"/>
        </w:rPr>
      </w:pPr>
      <w:r w:rsidRPr="0032792B">
        <w:rPr>
          <w:rFonts w:ascii="Garamond" w:hAnsi="Garamond"/>
          <w:sz w:val="24"/>
          <w:szCs w:val="24"/>
        </w:rPr>
        <w:t>User</w:t>
      </w:r>
      <w:bookmarkEnd w:id="1"/>
      <w:r w:rsidR="00B93B85" w:rsidRPr="0032792B">
        <w:rPr>
          <w:rFonts w:ascii="Garamond" w:hAnsi="Garamond"/>
          <w:sz w:val="24"/>
          <w:szCs w:val="24"/>
        </w:rPr>
        <w:t xml:space="preserve"> Accounts:</w:t>
      </w:r>
    </w:p>
    <w:p w14:paraId="34C26919" w14:textId="1FE1AB55" w:rsidR="00764705" w:rsidRPr="0032792B" w:rsidRDefault="00392EAD" w:rsidP="00764705">
      <w:pPr>
        <w:pStyle w:val="Heading2"/>
        <w:rPr>
          <w:rFonts w:ascii="Garamond" w:hAnsi="Garamond"/>
          <w:b/>
          <w:sz w:val="24"/>
          <w:szCs w:val="24"/>
        </w:rPr>
      </w:pPr>
      <w:bookmarkStart w:id="2" w:name="_Toc524708261"/>
      <w:r w:rsidRPr="0032792B">
        <w:rPr>
          <w:rFonts w:ascii="Garamond" w:hAnsi="Garamond"/>
          <w:b/>
          <w:sz w:val="24"/>
          <w:szCs w:val="24"/>
        </w:rPr>
        <w:t xml:space="preserve">a). </w:t>
      </w:r>
      <w:r w:rsidR="00764705" w:rsidRPr="0032792B">
        <w:rPr>
          <w:rFonts w:ascii="Garamond" w:hAnsi="Garamond"/>
          <w:b/>
          <w:sz w:val="24"/>
          <w:szCs w:val="24"/>
        </w:rPr>
        <w:t>[15pts] local-system-admin</w:t>
      </w:r>
      <w:bookmarkEnd w:id="2"/>
    </w:p>
    <w:p w14:paraId="2146C2B8" w14:textId="7E000FF9" w:rsidR="00764705" w:rsidRDefault="00764705" w:rsidP="00764705">
      <w:pPr>
        <w:pStyle w:val="ListParagraph"/>
        <w:numPr>
          <w:ilvl w:val="0"/>
          <w:numId w:val="3"/>
        </w:numPr>
        <w:rPr>
          <w:rFonts w:ascii="Garamond" w:hAnsi="Garamond"/>
          <w:sz w:val="24"/>
          <w:szCs w:val="24"/>
        </w:rPr>
      </w:pPr>
      <w:r w:rsidRPr="0032792B">
        <w:rPr>
          <w:rFonts w:ascii="Garamond" w:hAnsi="Garamond"/>
          <w:sz w:val="24"/>
          <w:szCs w:val="24"/>
        </w:rPr>
        <w:t xml:space="preserve">Login shall be allowed from </w:t>
      </w:r>
      <w:r w:rsidR="00E72788" w:rsidRPr="0032792B">
        <w:rPr>
          <w:rFonts w:ascii="Garamond" w:hAnsi="Garamond"/>
          <w:sz w:val="24"/>
          <w:szCs w:val="24"/>
        </w:rPr>
        <w:t xml:space="preserve">IP address: </w:t>
      </w:r>
      <w:r w:rsidRPr="0032792B">
        <w:rPr>
          <w:rFonts w:ascii="Garamond" w:hAnsi="Garamond"/>
          <w:sz w:val="24"/>
          <w:szCs w:val="24"/>
        </w:rPr>
        <w:t xml:space="preserve">`127.0.0.1` </w:t>
      </w:r>
      <w:r w:rsidR="00295318" w:rsidRPr="0032792B">
        <w:rPr>
          <w:rFonts w:ascii="Garamond" w:hAnsi="Garamond"/>
          <w:sz w:val="24"/>
          <w:szCs w:val="24"/>
        </w:rPr>
        <w:t>or localhost</w:t>
      </w:r>
      <w:r w:rsidR="00E72788" w:rsidRPr="0032792B">
        <w:rPr>
          <w:rFonts w:ascii="Garamond" w:hAnsi="Garamond"/>
          <w:sz w:val="24"/>
          <w:szCs w:val="24"/>
        </w:rPr>
        <w:t xml:space="preserve"> (default)</w:t>
      </w:r>
      <w:r w:rsidRPr="0032792B">
        <w:rPr>
          <w:rFonts w:ascii="Garamond" w:hAnsi="Garamond"/>
          <w:sz w:val="24"/>
          <w:szCs w:val="24"/>
        </w:rPr>
        <w:t>.</w:t>
      </w:r>
    </w:p>
    <w:p w14:paraId="4FE0AE64" w14:textId="77777777" w:rsidR="00EC098E" w:rsidRPr="00EC098E" w:rsidRDefault="00EC098E" w:rsidP="00EC098E">
      <w:pPr>
        <w:pStyle w:val="ListParagraph"/>
        <w:numPr>
          <w:ilvl w:val="0"/>
          <w:numId w:val="26"/>
        </w:numPr>
        <w:rPr>
          <w:rFonts w:ascii="Garamond" w:hAnsi="Garamond"/>
          <w:sz w:val="24"/>
          <w:szCs w:val="24"/>
        </w:rPr>
      </w:pPr>
      <w:r w:rsidRPr="00EC098E">
        <w:rPr>
          <w:rFonts w:ascii="Garamond" w:hAnsi="Garamond"/>
          <w:sz w:val="24"/>
          <w:szCs w:val="24"/>
        </w:rPr>
        <w:t>In MySQL Workbench, open the "Users and Privileges" panel by clicking on the "Server" in the toolbar of the home screen.</w:t>
      </w:r>
    </w:p>
    <w:p w14:paraId="798F0725" w14:textId="77777777" w:rsidR="00EC098E" w:rsidRPr="00EC098E" w:rsidRDefault="00EC098E" w:rsidP="00EC098E">
      <w:pPr>
        <w:pStyle w:val="ListParagraph"/>
        <w:numPr>
          <w:ilvl w:val="0"/>
          <w:numId w:val="26"/>
        </w:numPr>
        <w:rPr>
          <w:rFonts w:ascii="Garamond" w:hAnsi="Garamond"/>
          <w:sz w:val="24"/>
          <w:szCs w:val="24"/>
        </w:rPr>
      </w:pPr>
      <w:r w:rsidRPr="00EC098E">
        <w:rPr>
          <w:rFonts w:ascii="Garamond" w:hAnsi="Garamond"/>
          <w:sz w:val="24"/>
          <w:szCs w:val="24"/>
        </w:rPr>
        <w:t>Select the user account for which you want to allow login from the specific IP address.</w:t>
      </w:r>
    </w:p>
    <w:p w14:paraId="7F1207F4" w14:textId="77777777" w:rsidR="00EC098E" w:rsidRPr="00EC098E" w:rsidRDefault="00EC098E" w:rsidP="00EC098E">
      <w:pPr>
        <w:pStyle w:val="ListParagraph"/>
        <w:numPr>
          <w:ilvl w:val="0"/>
          <w:numId w:val="26"/>
        </w:numPr>
        <w:rPr>
          <w:rFonts w:ascii="Garamond" w:hAnsi="Garamond"/>
          <w:sz w:val="24"/>
          <w:szCs w:val="24"/>
        </w:rPr>
      </w:pPr>
      <w:r w:rsidRPr="00EC098E">
        <w:rPr>
          <w:rFonts w:ascii="Garamond" w:hAnsi="Garamond"/>
          <w:sz w:val="24"/>
          <w:szCs w:val="24"/>
        </w:rPr>
        <w:t>In the "Login" tab, set the "Limit to Hosts Matching" field to 127.0.0.1 or localhost.</w:t>
      </w:r>
    </w:p>
    <w:p w14:paraId="07B315CA" w14:textId="77777777" w:rsidR="00EC098E" w:rsidRPr="0032792B" w:rsidRDefault="00EC098E" w:rsidP="00EC098E">
      <w:pPr>
        <w:pStyle w:val="ListParagraph"/>
        <w:rPr>
          <w:rFonts w:ascii="Garamond" w:hAnsi="Garamond"/>
          <w:sz w:val="24"/>
          <w:szCs w:val="24"/>
        </w:rPr>
      </w:pPr>
    </w:p>
    <w:p w14:paraId="1C62164F" w14:textId="7D2C2250" w:rsidR="00E46A69" w:rsidRDefault="00764705" w:rsidP="005A3216">
      <w:pPr>
        <w:pStyle w:val="ListParagraph"/>
        <w:numPr>
          <w:ilvl w:val="0"/>
          <w:numId w:val="3"/>
        </w:numPr>
        <w:rPr>
          <w:rFonts w:ascii="Garamond" w:hAnsi="Garamond"/>
          <w:sz w:val="24"/>
          <w:szCs w:val="24"/>
        </w:rPr>
      </w:pPr>
      <w:r w:rsidRPr="0032792B">
        <w:rPr>
          <w:rFonts w:ascii="Garamond" w:hAnsi="Garamond"/>
          <w:sz w:val="24"/>
          <w:szCs w:val="24"/>
        </w:rPr>
        <w:t>Only one session shall ever be allowed to connect to this account.</w:t>
      </w:r>
    </w:p>
    <w:p w14:paraId="2E09DE0B" w14:textId="41540599" w:rsidR="00EC098E" w:rsidRPr="0032792B" w:rsidRDefault="001D60A6" w:rsidP="001D60A6">
      <w:pPr>
        <w:pStyle w:val="ListParagraph"/>
        <w:numPr>
          <w:ilvl w:val="0"/>
          <w:numId w:val="27"/>
        </w:numPr>
        <w:rPr>
          <w:rFonts w:ascii="Garamond" w:hAnsi="Garamond"/>
          <w:sz w:val="24"/>
          <w:szCs w:val="24"/>
        </w:rPr>
      </w:pPr>
      <w:r w:rsidRPr="001D60A6">
        <w:rPr>
          <w:rFonts w:ascii="Garamond" w:hAnsi="Garamond"/>
          <w:sz w:val="24"/>
          <w:szCs w:val="24"/>
        </w:rPr>
        <w:t>In the "Account Limits" tab, set the "Concurrent connections" field to 1</w:t>
      </w:r>
      <w:r w:rsidR="00616F61">
        <w:rPr>
          <w:rFonts w:ascii="Garamond" w:hAnsi="Garamond"/>
          <w:sz w:val="24"/>
          <w:szCs w:val="24"/>
        </w:rPr>
        <w:t>.</w:t>
      </w:r>
    </w:p>
    <w:p w14:paraId="4BFE96D7" w14:textId="295A32E5" w:rsidR="008C3732" w:rsidRDefault="00764705" w:rsidP="005A3216">
      <w:pPr>
        <w:pStyle w:val="ListParagraph"/>
        <w:numPr>
          <w:ilvl w:val="0"/>
          <w:numId w:val="3"/>
        </w:numPr>
        <w:rPr>
          <w:rFonts w:ascii="Garamond" w:hAnsi="Garamond"/>
          <w:sz w:val="24"/>
          <w:szCs w:val="24"/>
        </w:rPr>
      </w:pPr>
      <w:r w:rsidRPr="0032792B">
        <w:rPr>
          <w:rFonts w:ascii="Garamond" w:hAnsi="Garamond"/>
          <w:sz w:val="24"/>
          <w:szCs w:val="24"/>
        </w:rPr>
        <w:t xml:space="preserve">All global </w:t>
      </w:r>
      <w:r w:rsidR="003D39B6" w:rsidRPr="0032792B">
        <w:rPr>
          <w:rFonts w:ascii="Garamond" w:hAnsi="Garamond"/>
          <w:sz w:val="24"/>
          <w:szCs w:val="24"/>
        </w:rPr>
        <w:t>privileges</w:t>
      </w:r>
      <w:r w:rsidRPr="0032792B">
        <w:rPr>
          <w:rFonts w:ascii="Garamond" w:hAnsi="Garamond"/>
          <w:sz w:val="24"/>
          <w:szCs w:val="24"/>
        </w:rPr>
        <w:t>.</w:t>
      </w:r>
    </w:p>
    <w:p w14:paraId="759F27FE" w14:textId="1EB16925" w:rsidR="00953330" w:rsidRPr="00953330" w:rsidRDefault="00953330" w:rsidP="00953330">
      <w:pPr>
        <w:pStyle w:val="ListParagraph"/>
        <w:numPr>
          <w:ilvl w:val="0"/>
          <w:numId w:val="27"/>
        </w:numPr>
        <w:rPr>
          <w:rFonts w:ascii="Garamond" w:hAnsi="Garamond"/>
          <w:sz w:val="24"/>
          <w:szCs w:val="24"/>
        </w:rPr>
      </w:pPr>
      <w:r w:rsidRPr="00953330">
        <w:rPr>
          <w:rFonts w:ascii="Garamond" w:hAnsi="Garamond"/>
          <w:sz w:val="24"/>
          <w:szCs w:val="24"/>
        </w:rPr>
        <w:t>In the "Administrative Roles" tab , check the "DBA" checkbox to grant all global privileges.</w:t>
      </w:r>
    </w:p>
    <w:p w14:paraId="2D875E30" w14:textId="29B19AF2" w:rsidR="00764705" w:rsidRDefault="00764705" w:rsidP="00764705">
      <w:pPr>
        <w:pStyle w:val="ListParagraph"/>
        <w:numPr>
          <w:ilvl w:val="0"/>
          <w:numId w:val="3"/>
        </w:numPr>
        <w:rPr>
          <w:rFonts w:ascii="Garamond" w:hAnsi="Garamond"/>
          <w:sz w:val="24"/>
          <w:szCs w:val="24"/>
        </w:rPr>
      </w:pPr>
      <w:r w:rsidRPr="0032792B">
        <w:rPr>
          <w:rFonts w:ascii="Garamond" w:hAnsi="Garamond"/>
          <w:sz w:val="24"/>
          <w:szCs w:val="24"/>
        </w:rPr>
        <w:t xml:space="preserve">All </w:t>
      </w:r>
      <w:r w:rsidR="003D39B6" w:rsidRPr="0032792B">
        <w:rPr>
          <w:rFonts w:ascii="Garamond" w:hAnsi="Garamond"/>
          <w:sz w:val="24"/>
          <w:szCs w:val="24"/>
        </w:rPr>
        <w:t>privileges</w:t>
      </w:r>
      <w:r w:rsidRPr="0032792B">
        <w:rPr>
          <w:rFonts w:ascii="Garamond" w:hAnsi="Garamond"/>
          <w:sz w:val="24"/>
          <w:szCs w:val="24"/>
        </w:rPr>
        <w:t xml:space="preserve"> on all tables.</w:t>
      </w:r>
    </w:p>
    <w:p w14:paraId="7FB2C9E2" w14:textId="77777777" w:rsidR="00953330" w:rsidRPr="00953330" w:rsidRDefault="00953330" w:rsidP="00953330">
      <w:pPr>
        <w:pStyle w:val="ListParagraph"/>
        <w:numPr>
          <w:ilvl w:val="0"/>
          <w:numId w:val="27"/>
        </w:numPr>
        <w:rPr>
          <w:rFonts w:ascii="Garamond" w:hAnsi="Garamond"/>
          <w:sz w:val="24"/>
          <w:szCs w:val="24"/>
        </w:rPr>
      </w:pPr>
      <w:r w:rsidRPr="00953330">
        <w:rPr>
          <w:rFonts w:ascii="Garamond" w:hAnsi="Garamond"/>
          <w:sz w:val="24"/>
          <w:szCs w:val="24"/>
        </w:rPr>
        <w:t>In the "Schema Privileges" tab, click on the "Add Entry" button.</w:t>
      </w:r>
    </w:p>
    <w:p w14:paraId="08F7E568" w14:textId="77777777" w:rsidR="00953330" w:rsidRPr="00953330" w:rsidRDefault="00953330" w:rsidP="00953330">
      <w:pPr>
        <w:pStyle w:val="ListParagraph"/>
        <w:numPr>
          <w:ilvl w:val="0"/>
          <w:numId w:val="27"/>
        </w:numPr>
        <w:rPr>
          <w:rFonts w:ascii="Garamond" w:hAnsi="Garamond"/>
          <w:sz w:val="24"/>
          <w:szCs w:val="24"/>
        </w:rPr>
      </w:pPr>
      <w:r w:rsidRPr="00953330">
        <w:rPr>
          <w:rFonts w:ascii="Garamond" w:hAnsi="Garamond"/>
          <w:sz w:val="24"/>
          <w:szCs w:val="24"/>
        </w:rPr>
        <w:t>Select the schema that contains the tables you want to grant privileges for.</w:t>
      </w:r>
    </w:p>
    <w:p w14:paraId="29287577" w14:textId="77777777" w:rsidR="00953330" w:rsidRPr="00953330" w:rsidRDefault="00953330" w:rsidP="00953330">
      <w:pPr>
        <w:pStyle w:val="ListParagraph"/>
        <w:numPr>
          <w:ilvl w:val="0"/>
          <w:numId w:val="27"/>
        </w:numPr>
        <w:rPr>
          <w:rFonts w:ascii="Garamond" w:hAnsi="Garamond"/>
          <w:sz w:val="24"/>
          <w:szCs w:val="24"/>
        </w:rPr>
      </w:pPr>
      <w:r w:rsidRPr="00953330">
        <w:rPr>
          <w:rFonts w:ascii="Garamond" w:hAnsi="Garamond"/>
          <w:sz w:val="24"/>
          <w:szCs w:val="24"/>
        </w:rPr>
        <w:t xml:space="preserve">Select all privileges checkboxes under the "Privileges" section, such as "SELECT", "INSERT", "UPDATE", "DELETE", etc. In this case, we can use the "Select *ALL*" button. </w:t>
      </w:r>
    </w:p>
    <w:p w14:paraId="102F0FEE" w14:textId="77777777" w:rsidR="00953330" w:rsidRPr="00953330" w:rsidRDefault="00953330" w:rsidP="00953330">
      <w:pPr>
        <w:pStyle w:val="ListParagraph"/>
        <w:numPr>
          <w:ilvl w:val="0"/>
          <w:numId w:val="27"/>
        </w:numPr>
        <w:rPr>
          <w:rFonts w:ascii="Garamond" w:hAnsi="Garamond"/>
          <w:sz w:val="24"/>
          <w:szCs w:val="24"/>
        </w:rPr>
      </w:pPr>
      <w:r w:rsidRPr="00953330">
        <w:rPr>
          <w:rFonts w:ascii="Garamond" w:hAnsi="Garamond"/>
          <w:sz w:val="24"/>
          <w:szCs w:val="24"/>
        </w:rPr>
        <w:t>Click on the "Apply" button to save the changes.</w:t>
      </w:r>
    </w:p>
    <w:p w14:paraId="13DD1D21" w14:textId="77777777" w:rsidR="00953330" w:rsidRPr="0032792B" w:rsidRDefault="00953330" w:rsidP="00953330">
      <w:pPr>
        <w:pStyle w:val="ListParagraph"/>
        <w:rPr>
          <w:rFonts w:ascii="Garamond" w:hAnsi="Garamond"/>
          <w:sz w:val="24"/>
          <w:szCs w:val="24"/>
        </w:rPr>
      </w:pPr>
    </w:p>
    <w:p w14:paraId="3D3527FC" w14:textId="3AA08859" w:rsidR="00764705" w:rsidRDefault="00764705" w:rsidP="00764705">
      <w:pPr>
        <w:pStyle w:val="ListParagraph"/>
        <w:numPr>
          <w:ilvl w:val="0"/>
          <w:numId w:val="3"/>
        </w:numPr>
        <w:rPr>
          <w:rFonts w:ascii="Garamond" w:hAnsi="Garamond"/>
          <w:sz w:val="24"/>
          <w:szCs w:val="24"/>
        </w:rPr>
      </w:pPr>
      <w:r w:rsidRPr="0032792B">
        <w:rPr>
          <w:rFonts w:ascii="Garamond" w:hAnsi="Garamond"/>
          <w:sz w:val="24"/>
          <w:szCs w:val="24"/>
        </w:rPr>
        <w:t xml:space="preserve">Password shall be a random string of </w:t>
      </w:r>
      <w:r w:rsidRPr="0032792B">
        <w:rPr>
          <w:rFonts w:ascii="Garamond" w:hAnsi="Garamond"/>
          <w:b/>
          <w:sz w:val="24"/>
          <w:szCs w:val="24"/>
        </w:rPr>
        <w:t>sufficient length</w:t>
      </w:r>
      <w:r w:rsidRPr="0032792B">
        <w:rPr>
          <w:rFonts w:ascii="Garamond" w:hAnsi="Garamond"/>
          <w:sz w:val="24"/>
          <w:szCs w:val="24"/>
        </w:rPr>
        <w:t>, stored offline on paper or a USB key.</w:t>
      </w:r>
    </w:p>
    <w:p w14:paraId="48D1B58B" w14:textId="5330BF4F" w:rsidR="00400791" w:rsidRPr="0032792B" w:rsidRDefault="00400791" w:rsidP="00400791">
      <w:pPr>
        <w:pStyle w:val="ListParagraph"/>
        <w:numPr>
          <w:ilvl w:val="0"/>
          <w:numId w:val="30"/>
        </w:numPr>
        <w:rPr>
          <w:rFonts w:ascii="Garamond" w:hAnsi="Garamond"/>
          <w:sz w:val="24"/>
          <w:szCs w:val="24"/>
        </w:rPr>
      </w:pPr>
      <w:r>
        <w:rPr>
          <w:rFonts w:ascii="Garamond" w:hAnsi="Garamond"/>
          <w:sz w:val="24"/>
          <w:szCs w:val="24"/>
        </w:rPr>
        <w:t>I have stored the password offline on paper.</w:t>
      </w:r>
    </w:p>
    <w:p w14:paraId="3B4BD280" w14:textId="77777777" w:rsidR="00764705" w:rsidRPr="0032792B" w:rsidRDefault="00764705" w:rsidP="00312B83">
      <w:pPr>
        <w:ind w:firstLine="540"/>
        <w:rPr>
          <w:rFonts w:ascii="Garamond" w:hAnsi="Garamond"/>
          <w:color w:val="0432FF"/>
          <w:sz w:val="24"/>
          <w:szCs w:val="24"/>
        </w:rPr>
      </w:pPr>
      <w:r w:rsidRPr="0032792B">
        <w:rPr>
          <w:rFonts w:ascii="Garamond" w:hAnsi="Garamond"/>
          <w:b/>
          <w:color w:val="0432FF"/>
          <w:sz w:val="24"/>
          <w:szCs w:val="24"/>
        </w:rPr>
        <w:t>Rationale</w:t>
      </w:r>
      <w:r w:rsidRPr="0032792B">
        <w:rPr>
          <w:rFonts w:ascii="Garamond" w:hAnsi="Garamond"/>
          <w:color w:val="0432FF"/>
          <w:sz w:val="24"/>
          <w:szCs w:val="24"/>
        </w:rPr>
        <w:t>: The use of this account shall be limited to short periods of maintenance, or emergencies.</w:t>
      </w:r>
    </w:p>
    <w:p w14:paraId="28984EDF" w14:textId="77777777" w:rsidR="00F17B1A" w:rsidRPr="00F17B1A" w:rsidRDefault="00F17B1A" w:rsidP="00F17B1A">
      <w:pPr>
        <w:ind w:left="720"/>
        <w:rPr>
          <w:rFonts w:ascii="Garamond" w:hAnsi="Garamond"/>
          <w:sz w:val="24"/>
          <w:szCs w:val="24"/>
        </w:rPr>
      </w:pPr>
      <w:r w:rsidRPr="00F17B1A">
        <w:rPr>
          <w:rFonts w:ascii="Garamond" w:hAnsi="Garamond"/>
          <w:sz w:val="24"/>
          <w:szCs w:val="24"/>
        </w:rPr>
        <w:t>The above user account configuration in MySQL Workbench for Local-System-Admin aims to ensure the security and integrity of the database.</w:t>
      </w:r>
    </w:p>
    <w:p w14:paraId="607F79F7" w14:textId="77777777" w:rsidR="003A71BB" w:rsidRPr="003A71BB" w:rsidRDefault="003A71BB" w:rsidP="003A71BB">
      <w:pPr>
        <w:ind w:left="720"/>
        <w:rPr>
          <w:rFonts w:ascii="Garamond" w:hAnsi="Garamond"/>
          <w:sz w:val="24"/>
          <w:szCs w:val="24"/>
        </w:rPr>
      </w:pPr>
      <w:r w:rsidRPr="003A71BB">
        <w:rPr>
          <w:rFonts w:ascii="Garamond" w:hAnsi="Garamond"/>
          <w:sz w:val="24"/>
          <w:szCs w:val="24"/>
        </w:rPr>
        <w:lastRenderedPageBreak/>
        <w:t>The IP address restrictions and session limitations help prevent unauthorized access by limiting access to only the specified IP address, thus ensuring that only one session is allowed to connect to the user account.</w:t>
      </w:r>
    </w:p>
    <w:p w14:paraId="56EFCC0A" w14:textId="7C67539D" w:rsidR="00F17B1A" w:rsidRPr="00F17B1A" w:rsidRDefault="003A71BB" w:rsidP="003A71BB">
      <w:pPr>
        <w:ind w:left="720"/>
        <w:rPr>
          <w:rFonts w:ascii="Garamond" w:hAnsi="Garamond"/>
          <w:sz w:val="24"/>
          <w:szCs w:val="24"/>
        </w:rPr>
      </w:pPr>
      <w:r w:rsidRPr="003A71BB">
        <w:rPr>
          <w:rFonts w:ascii="Garamond" w:hAnsi="Garamond"/>
          <w:sz w:val="24"/>
          <w:szCs w:val="24"/>
        </w:rPr>
        <w:t>Granting all global privileges and privileges on all tables in the database to the user account is necessary for allowing the user to perform all necessary tasks. However, granting all privileges to all tables could pose a security risk, so, it is important to ensure that the user account is secure, and password protected.</w:t>
      </w:r>
    </w:p>
    <w:p w14:paraId="48736DD4" w14:textId="24514A5D" w:rsidR="00F17B1A" w:rsidRPr="00F17B1A" w:rsidRDefault="00F17B1A" w:rsidP="00F17B1A">
      <w:pPr>
        <w:ind w:left="720"/>
        <w:rPr>
          <w:rFonts w:ascii="Garamond" w:hAnsi="Garamond"/>
          <w:sz w:val="24"/>
          <w:szCs w:val="24"/>
        </w:rPr>
      </w:pPr>
      <w:r w:rsidRPr="00F17B1A">
        <w:rPr>
          <w:rFonts w:ascii="Garamond" w:hAnsi="Garamond"/>
          <w:sz w:val="24"/>
          <w:szCs w:val="24"/>
        </w:rPr>
        <w:t>Storing the password offline on paper ensures that it is not susceptible to cyberattacks or hacking attempts. Using a strong</w:t>
      </w:r>
      <w:r w:rsidR="00C760C8">
        <w:rPr>
          <w:rFonts w:ascii="Garamond" w:hAnsi="Garamond"/>
          <w:sz w:val="24"/>
          <w:szCs w:val="24"/>
        </w:rPr>
        <w:t xml:space="preserve"> and </w:t>
      </w:r>
      <w:r w:rsidRPr="00F17B1A">
        <w:rPr>
          <w:rFonts w:ascii="Garamond" w:hAnsi="Garamond"/>
          <w:sz w:val="24"/>
          <w:szCs w:val="24"/>
        </w:rPr>
        <w:t>unique password of sufficient length also adds another layer of security to the user account.</w:t>
      </w:r>
    </w:p>
    <w:p w14:paraId="0F4941D3" w14:textId="3CD0E3DC" w:rsidR="00F17B1A" w:rsidRPr="00F17B1A" w:rsidRDefault="00F17B1A" w:rsidP="00F17B1A">
      <w:pPr>
        <w:ind w:left="720"/>
        <w:rPr>
          <w:rFonts w:ascii="Garamond" w:hAnsi="Garamond"/>
          <w:sz w:val="24"/>
          <w:szCs w:val="24"/>
        </w:rPr>
      </w:pPr>
      <w:r w:rsidRPr="00F17B1A">
        <w:rPr>
          <w:rFonts w:ascii="Garamond" w:hAnsi="Garamond"/>
          <w:sz w:val="24"/>
          <w:szCs w:val="24"/>
        </w:rPr>
        <w:t>In summary, the rationale behind this configuration is to prevent unauthorized access to the database, provid</w:t>
      </w:r>
      <w:r w:rsidR="00F74F6A">
        <w:rPr>
          <w:rFonts w:ascii="Garamond" w:hAnsi="Garamond"/>
          <w:sz w:val="24"/>
          <w:szCs w:val="24"/>
        </w:rPr>
        <w:t>ing</w:t>
      </w:r>
      <w:r w:rsidRPr="00F17B1A">
        <w:rPr>
          <w:rFonts w:ascii="Garamond" w:hAnsi="Garamond"/>
          <w:sz w:val="24"/>
          <w:szCs w:val="24"/>
        </w:rPr>
        <w:t xml:space="preserve"> the user with the necessary privileges to perform their tasks, and ensur</w:t>
      </w:r>
      <w:r w:rsidR="00F74F6A">
        <w:rPr>
          <w:rFonts w:ascii="Garamond" w:hAnsi="Garamond"/>
          <w:sz w:val="24"/>
          <w:szCs w:val="24"/>
        </w:rPr>
        <w:t>ing</w:t>
      </w:r>
      <w:r w:rsidRPr="00F17B1A">
        <w:rPr>
          <w:rFonts w:ascii="Garamond" w:hAnsi="Garamond"/>
          <w:sz w:val="24"/>
          <w:szCs w:val="24"/>
        </w:rPr>
        <w:t xml:space="preserve"> the security and integrity of the database.</w:t>
      </w:r>
    </w:p>
    <w:p w14:paraId="086EED09" w14:textId="77777777" w:rsidR="00F17B1A" w:rsidRPr="00F17B1A" w:rsidRDefault="00F17B1A" w:rsidP="00F17B1A">
      <w:pPr>
        <w:pBdr>
          <w:bottom w:val="single" w:sz="6" w:space="1" w:color="auto"/>
        </w:pBdr>
        <w:spacing w:after="0" w:line="240" w:lineRule="auto"/>
        <w:jc w:val="center"/>
        <w:rPr>
          <w:rFonts w:ascii="Garamond" w:eastAsia="Times New Roman" w:hAnsi="Garamond" w:cs="Arial"/>
          <w:vanish/>
          <w:sz w:val="24"/>
          <w:szCs w:val="24"/>
        </w:rPr>
      </w:pPr>
      <w:r w:rsidRPr="00F17B1A">
        <w:rPr>
          <w:rFonts w:ascii="Garamond" w:eastAsia="Times New Roman" w:hAnsi="Garamond" w:cs="Arial"/>
          <w:vanish/>
          <w:sz w:val="24"/>
          <w:szCs w:val="24"/>
        </w:rPr>
        <w:t>Top of Form</w:t>
      </w:r>
    </w:p>
    <w:p w14:paraId="6B986390" w14:textId="77777777" w:rsidR="00F17B1A" w:rsidRPr="0032792B" w:rsidRDefault="00F17B1A" w:rsidP="00764705">
      <w:pPr>
        <w:rPr>
          <w:rFonts w:ascii="Garamond" w:hAnsi="Garamond"/>
          <w:color w:val="0432FF"/>
          <w:sz w:val="24"/>
          <w:szCs w:val="24"/>
        </w:rPr>
      </w:pPr>
    </w:p>
    <w:p w14:paraId="66D75E2D" w14:textId="39D8C048" w:rsidR="00764705" w:rsidRPr="0032792B" w:rsidRDefault="00392EAD" w:rsidP="00764705">
      <w:pPr>
        <w:pStyle w:val="Heading2"/>
        <w:rPr>
          <w:rFonts w:ascii="Garamond" w:hAnsi="Garamond"/>
          <w:b/>
          <w:sz w:val="24"/>
          <w:szCs w:val="24"/>
        </w:rPr>
      </w:pPr>
      <w:bookmarkStart w:id="3" w:name="_Toc524708262"/>
      <w:r w:rsidRPr="0032792B">
        <w:rPr>
          <w:rFonts w:ascii="Garamond" w:hAnsi="Garamond"/>
          <w:b/>
          <w:sz w:val="24"/>
          <w:szCs w:val="24"/>
        </w:rPr>
        <w:t xml:space="preserve">b). </w:t>
      </w:r>
      <w:r w:rsidR="00764705" w:rsidRPr="0032792B">
        <w:rPr>
          <w:rFonts w:ascii="Garamond" w:hAnsi="Garamond"/>
          <w:b/>
          <w:sz w:val="24"/>
          <w:szCs w:val="24"/>
        </w:rPr>
        <w:t>[15pts] data-entry</w:t>
      </w:r>
      <w:bookmarkEnd w:id="3"/>
    </w:p>
    <w:p w14:paraId="6F44D0D7" w14:textId="4B55614C" w:rsidR="00764705" w:rsidRDefault="00764705" w:rsidP="00764705">
      <w:pPr>
        <w:pStyle w:val="ListParagraph"/>
        <w:numPr>
          <w:ilvl w:val="0"/>
          <w:numId w:val="4"/>
        </w:numPr>
        <w:rPr>
          <w:rFonts w:ascii="Garamond" w:hAnsi="Garamond"/>
          <w:sz w:val="24"/>
          <w:szCs w:val="24"/>
        </w:rPr>
      </w:pPr>
      <w:r w:rsidRPr="0032792B">
        <w:rPr>
          <w:rFonts w:ascii="Garamond" w:hAnsi="Garamond"/>
          <w:sz w:val="24"/>
          <w:szCs w:val="24"/>
        </w:rPr>
        <w:t>Login shall be allowed ONLY from the local network, hosts matching `192.168.1.*`.</w:t>
      </w:r>
      <w:r w:rsidRPr="0032792B">
        <w:rPr>
          <w:rFonts w:ascii="Garamond" w:hAnsi="Garamond"/>
          <w:noProof/>
          <w:sz w:val="24"/>
          <w:szCs w:val="24"/>
        </w:rPr>
        <w:t xml:space="preserve"> </w:t>
      </w:r>
    </w:p>
    <w:p w14:paraId="14434D42" w14:textId="77777777" w:rsidR="00386A29" w:rsidRPr="00386A29" w:rsidRDefault="00386A29" w:rsidP="00386A29">
      <w:pPr>
        <w:pStyle w:val="ListParagraph"/>
        <w:numPr>
          <w:ilvl w:val="0"/>
          <w:numId w:val="30"/>
        </w:numPr>
        <w:rPr>
          <w:rFonts w:ascii="Garamond" w:hAnsi="Garamond"/>
          <w:sz w:val="24"/>
          <w:szCs w:val="24"/>
        </w:rPr>
      </w:pPr>
      <w:r w:rsidRPr="00386A29">
        <w:rPr>
          <w:rFonts w:ascii="Garamond" w:hAnsi="Garamond"/>
          <w:sz w:val="24"/>
          <w:szCs w:val="24"/>
        </w:rPr>
        <w:t>In MySQL Workbench, open the "Users and Privileges" panel by clicking on the "Server" in the toolbar of the home screen.</w:t>
      </w:r>
    </w:p>
    <w:p w14:paraId="74F7A0DC" w14:textId="77777777" w:rsidR="00386A29" w:rsidRPr="00386A29" w:rsidRDefault="00386A29" w:rsidP="00386A29">
      <w:pPr>
        <w:pStyle w:val="ListParagraph"/>
        <w:numPr>
          <w:ilvl w:val="0"/>
          <w:numId w:val="30"/>
        </w:numPr>
        <w:rPr>
          <w:rFonts w:ascii="Garamond" w:hAnsi="Garamond"/>
          <w:sz w:val="24"/>
          <w:szCs w:val="24"/>
        </w:rPr>
      </w:pPr>
      <w:r w:rsidRPr="00386A29">
        <w:rPr>
          <w:rFonts w:ascii="Garamond" w:hAnsi="Garamond"/>
          <w:sz w:val="24"/>
          <w:szCs w:val="24"/>
        </w:rPr>
        <w:t>Select the user for which you want to restrict login to the local network.</w:t>
      </w:r>
    </w:p>
    <w:p w14:paraId="70A06349" w14:textId="5CDB7136" w:rsidR="00386A29" w:rsidRPr="00386A29" w:rsidRDefault="00386A29" w:rsidP="00386A29">
      <w:pPr>
        <w:pStyle w:val="ListParagraph"/>
        <w:numPr>
          <w:ilvl w:val="0"/>
          <w:numId w:val="30"/>
        </w:numPr>
        <w:rPr>
          <w:rFonts w:ascii="Garamond" w:hAnsi="Garamond"/>
          <w:sz w:val="24"/>
          <w:szCs w:val="24"/>
        </w:rPr>
      </w:pPr>
      <w:r w:rsidRPr="00386A29">
        <w:rPr>
          <w:rFonts w:ascii="Garamond" w:hAnsi="Garamond"/>
          <w:sz w:val="24"/>
          <w:szCs w:val="24"/>
        </w:rPr>
        <w:t>In the "Login" tab, set the "Limit to Hosts Matching" field to 192.168.1.% to allow connections only from hosts matching 192.168.1.*.</w:t>
      </w:r>
    </w:p>
    <w:p w14:paraId="3E0CC8E8" w14:textId="361746FA" w:rsidR="00764705" w:rsidRDefault="00764705" w:rsidP="00764705">
      <w:pPr>
        <w:pStyle w:val="ListParagraph"/>
        <w:numPr>
          <w:ilvl w:val="0"/>
          <w:numId w:val="4"/>
        </w:numPr>
        <w:rPr>
          <w:rFonts w:ascii="Garamond" w:hAnsi="Garamond"/>
          <w:sz w:val="24"/>
          <w:szCs w:val="24"/>
        </w:rPr>
      </w:pPr>
      <w:r w:rsidRPr="0032792B">
        <w:rPr>
          <w:rFonts w:ascii="Garamond" w:hAnsi="Garamond"/>
          <w:sz w:val="24"/>
          <w:szCs w:val="24"/>
        </w:rPr>
        <w:t>User shall be allowed ONLY to `INSERT,</w:t>
      </w:r>
      <w:r w:rsidR="003D1D76" w:rsidRPr="0032792B">
        <w:rPr>
          <w:rFonts w:ascii="Garamond" w:hAnsi="Garamond"/>
          <w:sz w:val="24"/>
          <w:szCs w:val="24"/>
        </w:rPr>
        <w:t xml:space="preserve"> </w:t>
      </w:r>
      <w:r w:rsidRPr="0032792B">
        <w:rPr>
          <w:rFonts w:ascii="Garamond" w:hAnsi="Garamond"/>
          <w:sz w:val="24"/>
          <w:szCs w:val="24"/>
        </w:rPr>
        <w:t>UPDATE` to database `terrorismdb`.</w:t>
      </w:r>
    </w:p>
    <w:p w14:paraId="073C2B11" w14:textId="77777777" w:rsidR="00386A29" w:rsidRPr="00386A29" w:rsidRDefault="00386A29" w:rsidP="00386A29">
      <w:pPr>
        <w:pStyle w:val="ListParagraph"/>
        <w:numPr>
          <w:ilvl w:val="0"/>
          <w:numId w:val="33"/>
        </w:numPr>
        <w:rPr>
          <w:rFonts w:ascii="Garamond" w:hAnsi="Garamond"/>
          <w:sz w:val="24"/>
          <w:szCs w:val="24"/>
        </w:rPr>
      </w:pPr>
      <w:r w:rsidRPr="00386A29">
        <w:rPr>
          <w:rFonts w:ascii="Garamond" w:hAnsi="Garamond"/>
          <w:sz w:val="24"/>
          <w:szCs w:val="24"/>
        </w:rPr>
        <w:t>In the "Schema Privileges" tab, click on the "Add Entry" button.</w:t>
      </w:r>
    </w:p>
    <w:p w14:paraId="2A4CF25C" w14:textId="77777777" w:rsidR="00386A29" w:rsidRPr="00386A29" w:rsidRDefault="00386A29" w:rsidP="00386A29">
      <w:pPr>
        <w:pStyle w:val="ListParagraph"/>
        <w:numPr>
          <w:ilvl w:val="0"/>
          <w:numId w:val="33"/>
        </w:numPr>
        <w:rPr>
          <w:rFonts w:ascii="Garamond" w:hAnsi="Garamond"/>
          <w:sz w:val="24"/>
          <w:szCs w:val="24"/>
        </w:rPr>
      </w:pPr>
      <w:r w:rsidRPr="00386A29">
        <w:rPr>
          <w:rFonts w:ascii="Garamond" w:hAnsi="Garamond"/>
          <w:sz w:val="24"/>
          <w:szCs w:val="24"/>
        </w:rPr>
        <w:t>Select the "terrorismdb" database.</w:t>
      </w:r>
    </w:p>
    <w:p w14:paraId="64FA7C53" w14:textId="77777777" w:rsidR="00386A29" w:rsidRPr="00386A29" w:rsidRDefault="00386A29" w:rsidP="00386A29">
      <w:pPr>
        <w:pStyle w:val="ListParagraph"/>
        <w:numPr>
          <w:ilvl w:val="0"/>
          <w:numId w:val="33"/>
        </w:numPr>
        <w:rPr>
          <w:rFonts w:ascii="Garamond" w:hAnsi="Garamond"/>
          <w:sz w:val="24"/>
          <w:szCs w:val="24"/>
        </w:rPr>
      </w:pPr>
      <w:r w:rsidRPr="00386A29">
        <w:rPr>
          <w:rFonts w:ascii="Garamond" w:hAnsi="Garamond"/>
          <w:sz w:val="24"/>
          <w:szCs w:val="24"/>
        </w:rPr>
        <w:t>Select only the "INSERT" and "UPDATE" checkboxes under the "Object Rights" section.</w:t>
      </w:r>
    </w:p>
    <w:p w14:paraId="7880723C" w14:textId="77777777" w:rsidR="00386A29" w:rsidRPr="00386A29" w:rsidRDefault="00386A29" w:rsidP="00386A29">
      <w:pPr>
        <w:pStyle w:val="ListParagraph"/>
        <w:numPr>
          <w:ilvl w:val="0"/>
          <w:numId w:val="33"/>
        </w:numPr>
        <w:rPr>
          <w:rFonts w:ascii="Garamond" w:hAnsi="Garamond"/>
          <w:sz w:val="24"/>
          <w:szCs w:val="24"/>
        </w:rPr>
      </w:pPr>
      <w:r w:rsidRPr="00386A29">
        <w:rPr>
          <w:rFonts w:ascii="Garamond" w:hAnsi="Garamond"/>
          <w:sz w:val="24"/>
          <w:szCs w:val="24"/>
        </w:rPr>
        <w:t>In the "Administrative Roles" tab, do not select any administrative roles.</w:t>
      </w:r>
    </w:p>
    <w:p w14:paraId="72AB7230" w14:textId="77777777" w:rsidR="00386A29" w:rsidRPr="00386A29" w:rsidRDefault="00386A29" w:rsidP="00386A29">
      <w:pPr>
        <w:pStyle w:val="ListParagraph"/>
        <w:numPr>
          <w:ilvl w:val="0"/>
          <w:numId w:val="33"/>
        </w:numPr>
        <w:rPr>
          <w:rFonts w:ascii="Garamond" w:hAnsi="Garamond"/>
          <w:sz w:val="24"/>
          <w:szCs w:val="24"/>
        </w:rPr>
      </w:pPr>
      <w:r w:rsidRPr="00386A29">
        <w:rPr>
          <w:rFonts w:ascii="Garamond" w:hAnsi="Garamond"/>
          <w:sz w:val="24"/>
          <w:szCs w:val="24"/>
        </w:rPr>
        <w:t>Click on the "Apply" button to save the changes.</w:t>
      </w:r>
    </w:p>
    <w:p w14:paraId="4A0CFF96" w14:textId="77777777" w:rsidR="00386A29" w:rsidRPr="0032792B" w:rsidRDefault="00386A29" w:rsidP="00386A29">
      <w:pPr>
        <w:pStyle w:val="ListParagraph"/>
        <w:rPr>
          <w:rFonts w:ascii="Garamond" w:hAnsi="Garamond"/>
          <w:sz w:val="24"/>
          <w:szCs w:val="24"/>
        </w:rPr>
      </w:pPr>
    </w:p>
    <w:p w14:paraId="0B844F6A" w14:textId="4D93FBB1" w:rsidR="00764705" w:rsidRPr="0032792B" w:rsidRDefault="00764705" w:rsidP="00312B83">
      <w:pPr>
        <w:ind w:left="540"/>
        <w:rPr>
          <w:rFonts w:ascii="Garamond" w:hAnsi="Garamond"/>
          <w:color w:val="0432FF"/>
          <w:sz w:val="24"/>
          <w:szCs w:val="24"/>
        </w:rPr>
      </w:pPr>
      <w:r w:rsidRPr="0032792B">
        <w:rPr>
          <w:rFonts w:ascii="Garamond" w:hAnsi="Garamond"/>
          <w:b/>
          <w:color w:val="0432FF"/>
          <w:sz w:val="24"/>
          <w:szCs w:val="24"/>
        </w:rPr>
        <w:t xml:space="preserve">Rationale: </w:t>
      </w:r>
      <w:r w:rsidRPr="0032792B">
        <w:rPr>
          <w:rFonts w:ascii="Garamond" w:hAnsi="Garamond"/>
          <w:color w:val="0432FF"/>
          <w:sz w:val="24"/>
          <w:szCs w:val="24"/>
        </w:rPr>
        <w:t xml:space="preserve">This user is meant to only enter new entries should such an </w:t>
      </w:r>
      <w:r w:rsidR="007E0233" w:rsidRPr="0032792B">
        <w:rPr>
          <w:rFonts w:ascii="Garamond" w:hAnsi="Garamond"/>
          <w:color w:val="0432FF"/>
          <w:sz w:val="24"/>
          <w:szCs w:val="24"/>
        </w:rPr>
        <w:t>automatically updating</w:t>
      </w:r>
      <w:r w:rsidRPr="0032792B">
        <w:rPr>
          <w:rFonts w:ascii="Garamond" w:hAnsi="Garamond"/>
          <w:color w:val="0432FF"/>
          <w:sz w:val="24"/>
          <w:szCs w:val="24"/>
        </w:rPr>
        <w:t xml:space="preserve"> system be devised.</w:t>
      </w:r>
    </w:p>
    <w:p w14:paraId="7E86DFF2" w14:textId="77777777" w:rsidR="002E57B3" w:rsidRPr="002E57B3" w:rsidRDefault="002E57B3" w:rsidP="002E57B3">
      <w:pPr>
        <w:ind w:left="720"/>
        <w:rPr>
          <w:rFonts w:ascii="Garamond" w:hAnsi="Garamond"/>
          <w:sz w:val="24"/>
          <w:szCs w:val="24"/>
        </w:rPr>
      </w:pPr>
      <w:r w:rsidRPr="002E57B3">
        <w:rPr>
          <w:rFonts w:ascii="Garamond" w:hAnsi="Garamond"/>
          <w:sz w:val="24"/>
          <w:szCs w:val="24"/>
        </w:rPr>
        <w:t>The above user account configuration in MySQL Workbench for data-entry aims to limit access and restrict the user's privileges to only the necessary actions for their job function.</w:t>
      </w:r>
    </w:p>
    <w:p w14:paraId="174A501C" w14:textId="77777777" w:rsidR="002E57B3" w:rsidRPr="002E57B3" w:rsidRDefault="002E57B3" w:rsidP="002E57B3">
      <w:pPr>
        <w:ind w:left="720"/>
        <w:rPr>
          <w:rFonts w:ascii="Garamond" w:hAnsi="Garamond"/>
          <w:sz w:val="24"/>
          <w:szCs w:val="24"/>
        </w:rPr>
      </w:pPr>
      <w:r w:rsidRPr="002E57B3">
        <w:rPr>
          <w:rFonts w:ascii="Garamond" w:hAnsi="Garamond"/>
          <w:sz w:val="24"/>
          <w:szCs w:val="24"/>
        </w:rPr>
        <w:t>Restricting login to only the local network through the "Limit to Hosts Matching" field ensures that the user can only access the database from a specific IP range, reducing the risk of unauthorized access. This helps to prevent outside attacks and protects the database from being compromised.</w:t>
      </w:r>
    </w:p>
    <w:p w14:paraId="18F00C21" w14:textId="5C6CE45A" w:rsidR="002E57B3" w:rsidRPr="002E57B3" w:rsidRDefault="002E57B3" w:rsidP="002E57B3">
      <w:pPr>
        <w:ind w:left="720"/>
        <w:rPr>
          <w:rFonts w:ascii="Garamond" w:hAnsi="Garamond"/>
          <w:sz w:val="24"/>
          <w:szCs w:val="24"/>
        </w:rPr>
      </w:pPr>
      <w:r w:rsidRPr="002E57B3">
        <w:rPr>
          <w:rFonts w:ascii="Garamond" w:hAnsi="Garamond"/>
          <w:sz w:val="24"/>
          <w:szCs w:val="24"/>
        </w:rPr>
        <w:t xml:space="preserve">Limiting the user's privileges to only INSERT and UPDATE actions in the </w:t>
      </w:r>
      <w:r w:rsidR="0030251D" w:rsidRPr="002E57B3">
        <w:rPr>
          <w:rFonts w:ascii="Garamond" w:hAnsi="Garamond"/>
          <w:sz w:val="24"/>
          <w:szCs w:val="24"/>
        </w:rPr>
        <w:t>"</w:t>
      </w:r>
      <w:proofErr w:type="spellStart"/>
      <w:r w:rsidRPr="002E57B3">
        <w:rPr>
          <w:rFonts w:ascii="Garamond" w:hAnsi="Garamond"/>
          <w:sz w:val="24"/>
          <w:szCs w:val="24"/>
        </w:rPr>
        <w:t>terrorismdb</w:t>
      </w:r>
      <w:proofErr w:type="spellEnd"/>
      <w:r w:rsidR="0030251D" w:rsidRPr="002E57B3">
        <w:rPr>
          <w:rFonts w:ascii="Garamond" w:hAnsi="Garamond"/>
          <w:sz w:val="24"/>
          <w:szCs w:val="24"/>
        </w:rPr>
        <w:t>"</w:t>
      </w:r>
      <w:r w:rsidRPr="002E57B3">
        <w:rPr>
          <w:rFonts w:ascii="Garamond" w:hAnsi="Garamond"/>
          <w:sz w:val="24"/>
          <w:szCs w:val="24"/>
        </w:rPr>
        <w:t xml:space="preserve"> database </w:t>
      </w:r>
      <w:r w:rsidR="00BB672B">
        <w:rPr>
          <w:rFonts w:ascii="Garamond" w:hAnsi="Garamond"/>
          <w:sz w:val="24"/>
          <w:szCs w:val="24"/>
        </w:rPr>
        <w:t>he</w:t>
      </w:r>
      <w:r w:rsidR="00101587">
        <w:rPr>
          <w:rFonts w:ascii="Garamond" w:hAnsi="Garamond"/>
          <w:sz w:val="24"/>
          <w:szCs w:val="24"/>
        </w:rPr>
        <w:t xml:space="preserve">lps by </w:t>
      </w:r>
      <w:r w:rsidRPr="002E57B3">
        <w:rPr>
          <w:rFonts w:ascii="Garamond" w:hAnsi="Garamond"/>
          <w:sz w:val="24"/>
          <w:szCs w:val="24"/>
        </w:rPr>
        <w:t>restrict</w:t>
      </w:r>
      <w:r w:rsidR="00101587">
        <w:rPr>
          <w:rFonts w:ascii="Garamond" w:hAnsi="Garamond"/>
          <w:sz w:val="24"/>
          <w:szCs w:val="24"/>
        </w:rPr>
        <w:t>ing</w:t>
      </w:r>
      <w:r w:rsidRPr="002E57B3">
        <w:rPr>
          <w:rFonts w:ascii="Garamond" w:hAnsi="Garamond"/>
          <w:sz w:val="24"/>
          <w:szCs w:val="24"/>
        </w:rPr>
        <w:t xml:space="preserve"> their ability to modify or manipulate data beyond what is necessary for their job function. This reduces the risk of human error o</w:t>
      </w:r>
      <w:r w:rsidR="00101587">
        <w:rPr>
          <w:rFonts w:ascii="Garamond" w:hAnsi="Garamond"/>
          <w:sz w:val="24"/>
          <w:szCs w:val="24"/>
        </w:rPr>
        <w:t>r</w:t>
      </w:r>
      <w:r w:rsidRPr="002E57B3">
        <w:rPr>
          <w:rFonts w:ascii="Garamond" w:hAnsi="Garamond"/>
          <w:sz w:val="24"/>
          <w:szCs w:val="24"/>
        </w:rPr>
        <w:t xml:space="preserve"> intentional data tampering by the user, </w:t>
      </w:r>
      <w:r w:rsidR="00101587">
        <w:rPr>
          <w:rFonts w:ascii="Garamond" w:hAnsi="Garamond"/>
          <w:sz w:val="24"/>
          <w:szCs w:val="24"/>
        </w:rPr>
        <w:t xml:space="preserve">ensuring </w:t>
      </w:r>
      <w:r w:rsidRPr="002E57B3">
        <w:rPr>
          <w:rFonts w:ascii="Garamond" w:hAnsi="Garamond"/>
          <w:sz w:val="24"/>
          <w:szCs w:val="24"/>
        </w:rPr>
        <w:t>the integrity of the database.</w:t>
      </w:r>
    </w:p>
    <w:p w14:paraId="4C0E0C2E" w14:textId="0BC372FB" w:rsidR="002E57B3" w:rsidRPr="002E57B3" w:rsidRDefault="002E57B3" w:rsidP="002E57B3">
      <w:pPr>
        <w:ind w:left="720"/>
        <w:rPr>
          <w:rFonts w:ascii="Garamond" w:hAnsi="Garamond"/>
          <w:sz w:val="24"/>
          <w:szCs w:val="24"/>
        </w:rPr>
      </w:pPr>
      <w:r w:rsidRPr="002E57B3">
        <w:rPr>
          <w:rFonts w:ascii="Garamond" w:hAnsi="Garamond"/>
          <w:sz w:val="24"/>
          <w:szCs w:val="24"/>
        </w:rPr>
        <w:t>Not granting any administrative roles to the user ensures that they do not have any additional privileges beyond what is required. This further restricts their ability to perform any unintended actions that could compromise the security of the database.</w:t>
      </w:r>
    </w:p>
    <w:p w14:paraId="51F61168" w14:textId="7E161929" w:rsidR="002E57B3" w:rsidRPr="002E57B3" w:rsidRDefault="002E57B3" w:rsidP="002E57B3">
      <w:pPr>
        <w:ind w:left="720"/>
        <w:rPr>
          <w:rFonts w:ascii="Garamond" w:hAnsi="Garamond"/>
          <w:sz w:val="24"/>
          <w:szCs w:val="24"/>
        </w:rPr>
      </w:pPr>
      <w:r w:rsidRPr="002E57B3">
        <w:rPr>
          <w:rFonts w:ascii="Garamond" w:hAnsi="Garamond"/>
          <w:sz w:val="24"/>
          <w:szCs w:val="24"/>
        </w:rPr>
        <w:t xml:space="preserve">In summary, the rationale behind this configuration is to limit the user's access and privileges to only what is </w:t>
      </w:r>
      <w:r w:rsidR="00B156D1">
        <w:rPr>
          <w:rFonts w:ascii="Garamond" w:hAnsi="Garamond"/>
          <w:sz w:val="24"/>
          <w:szCs w:val="24"/>
        </w:rPr>
        <w:t>necessary</w:t>
      </w:r>
      <w:r w:rsidRPr="002E57B3">
        <w:rPr>
          <w:rFonts w:ascii="Garamond" w:hAnsi="Garamond"/>
          <w:sz w:val="24"/>
          <w:szCs w:val="24"/>
        </w:rPr>
        <w:t>, reduce the risk of unauthorized access and data tampering, and maintain the security and integrity of the database.</w:t>
      </w:r>
    </w:p>
    <w:p w14:paraId="6806B4AC" w14:textId="77777777" w:rsidR="002E57B3" w:rsidRPr="002E57B3" w:rsidRDefault="002E57B3" w:rsidP="002E57B3">
      <w:pPr>
        <w:pBdr>
          <w:bottom w:val="single" w:sz="6" w:space="1" w:color="auto"/>
        </w:pBdr>
        <w:spacing w:after="0" w:line="240" w:lineRule="auto"/>
        <w:jc w:val="center"/>
        <w:rPr>
          <w:rFonts w:ascii="Garamond" w:eastAsia="Times New Roman" w:hAnsi="Garamond" w:cs="Arial"/>
          <w:vanish/>
          <w:sz w:val="24"/>
          <w:szCs w:val="24"/>
        </w:rPr>
      </w:pPr>
      <w:r w:rsidRPr="002E57B3">
        <w:rPr>
          <w:rFonts w:ascii="Garamond" w:eastAsia="Times New Roman" w:hAnsi="Garamond" w:cs="Arial"/>
          <w:vanish/>
          <w:sz w:val="24"/>
          <w:szCs w:val="24"/>
        </w:rPr>
        <w:t>Top of Form</w:t>
      </w:r>
    </w:p>
    <w:p w14:paraId="4F58CFFF" w14:textId="77777777" w:rsidR="00BE2F15" w:rsidRPr="0032792B" w:rsidRDefault="00BE2F15" w:rsidP="00764705">
      <w:pPr>
        <w:rPr>
          <w:rFonts w:ascii="Garamond" w:hAnsi="Garamond"/>
          <w:b/>
          <w:color w:val="0432FF"/>
          <w:sz w:val="24"/>
          <w:szCs w:val="24"/>
        </w:rPr>
      </w:pPr>
    </w:p>
    <w:p w14:paraId="6DE754E5" w14:textId="7CB68F2C" w:rsidR="00764705" w:rsidRPr="0032792B" w:rsidRDefault="00392EAD" w:rsidP="00764705">
      <w:pPr>
        <w:pStyle w:val="Heading2"/>
        <w:rPr>
          <w:rFonts w:ascii="Garamond" w:hAnsi="Garamond"/>
          <w:b/>
          <w:sz w:val="24"/>
          <w:szCs w:val="24"/>
        </w:rPr>
      </w:pPr>
      <w:bookmarkStart w:id="4" w:name="_Toc524708263"/>
      <w:r w:rsidRPr="0032792B">
        <w:rPr>
          <w:rFonts w:ascii="Garamond" w:hAnsi="Garamond"/>
          <w:b/>
          <w:sz w:val="24"/>
          <w:szCs w:val="24"/>
        </w:rPr>
        <w:t xml:space="preserve">c). </w:t>
      </w:r>
      <w:r w:rsidR="00764705" w:rsidRPr="0032792B">
        <w:rPr>
          <w:rFonts w:ascii="Garamond" w:hAnsi="Garamond"/>
          <w:b/>
          <w:sz w:val="24"/>
          <w:szCs w:val="24"/>
        </w:rPr>
        <w:t>[15pts] data-view</w:t>
      </w:r>
      <w:bookmarkEnd w:id="4"/>
    </w:p>
    <w:p w14:paraId="5EB0C8A8" w14:textId="632D2826" w:rsidR="00764705" w:rsidRPr="0032792B" w:rsidRDefault="00764705" w:rsidP="00764705">
      <w:pPr>
        <w:pStyle w:val="ListParagraph"/>
        <w:numPr>
          <w:ilvl w:val="0"/>
          <w:numId w:val="5"/>
        </w:numPr>
        <w:rPr>
          <w:rFonts w:ascii="Garamond" w:hAnsi="Garamond"/>
          <w:sz w:val="24"/>
          <w:szCs w:val="24"/>
        </w:rPr>
      </w:pPr>
      <w:r w:rsidRPr="0032792B">
        <w:rPr>
          <w:rFonts w:ascii="Garamond" w:hAnsi="Garamond"/>
          <w:sz w:val="24"/>
          <w:szCs w:val="24"/>
        </w:rPr>
        <w:t>Login shall be allowed ONLY from the local network, hosts matching `192.168.1.*`.</w:t>
      </w:r>
    </w:p>
    <w:p w14:paraId="3E2034BB" w14:textId="77777777" w:rsidR="00CB1442" w:rsidRPr="0032792B" w:rsidRDefault="00CB1442" w:rsidP="00CB1442">
      <w:pPr>
        <w:pStyle w:val="ListParagraph"/>
        <w:numPr>
          <w:ilvl w:val="0"/>
          <w:numId w:val="17"/>
        </w:numPr>
        <w:rPr>
          <w:rFonts w:ascii="Garamond" w:hAnsi="Garamond"/>
          <w:sz w:val="24"/>
          <w:szCs w:val="24"/>
        </w:rPr>
      </w:pPr>
      <w:r w:rsidRPr="0032792B">
        <w:rPr>
          <w:rFonts w:ascii="Garamond" w:hAnsi="Garamond"/>
          <w:sz w:val="24"/>
          <w:szCs w:val="24"/>
        </w:rPr>
        <w:t>In MySQL Workbench, open the "Users and Privileges" panel by clicking on the "Server" in the toolbar of the home screen.</w:t>
      </w:r>
    </w:p>
    <w:p w14:paraId="7493D1C8" w14:textId="77777777" w:rsidR="00CB1442" w:rsidRPr="0032792B" w:rsidRDefault="00CB1442" w:rsidP="00CB1442">
      <w:pPr>
        <w:pStyle w:val="ListParagraph"/>
        <w:numPr>
          <w:ilvl w:val="0"/>
          <w:numId w:val="17"/>
        </w:numPr>
        <w:rPr>
          <w:rFonts w:ascii="Garamond" w:hAnsi="Garamond"/>
          <w:sz w:val="24"/>
          <w:szCs w:val="24"/>
        </w:rPr>
      </w:pPr>
      <w:r w:rsidRPr="0032792B">
        <w:rPr>
          <w:rFonts w:ascii="Garamond" w:hAnsi="Garamond"/>
          <w:sz w:val="24"/>
          <w:szCs w:val="24"/>
        </w:rPr>
        <w:t>Select the user for which you want to restrict login to the local network.</w:t>
      </w:r>
    </w:p>
    <w:p w14:paraId="566A2699" w14:textId="68B0B21D" w:rsidR="00CB1442" w:rsidRPr="0032792B" w:rsidRDefault="00CB1442" w:rsidP="00950924">
      <w:pPr>
        <w:pStyle w:val="ListParagraph"/>
        <w:numPr>
          <w:ilvl w:val="0"/>
          <w:numId w:val="17"/>
        </w:numPr>
        <w:rPr>
          <w:rFonts w:ascii="Garamond" w:hAnsi="Garamond"/>
          <w:sz w:val="24"/>
          <w:szCs w:val="24"/>
        </w:rPr>
      </w:pPr>
      <w:r w:rsidRPr="0032792B">
        <w:rPr>
          <w:rFonts w:ascii="Garamond" w:hAnsi="Garamond"/>
          <w:sz w:val="24"/>
          <w:szCs w:val="24"/>
        </w:rPr>
        <w:t>In the "Login" tab, set the "Limit to Hosts Matching" field to 192.168.1.% to allow connections only from hosts matching 192.168.1.*.</w:t>
      </w:r>
    </w:p>
    <w:p w14:paraId="3F0EAB6D" w14:textId="4157B1E5" w:rsidR="00764705" w:rsidRPr="0032792B" w:rsidRDefault="00764705" w:rsidP="00764705">
      <w:pPr>
        <w:pStyle w:val="ListParagraph"/>
        <w:numPr>
          <w:ilvl w:val="0"/>
          <w:numId w:val="5"/>
        </w:numPr>
        <w:rPr>
          <w:rFonts w:ascii="Garamond" w:hAnsi="Garamond"/>
          <w:sz w:val="24"/>
          <w:szCs w:val="24"/>
        </w:rPr>
      </w:pPr>
      <w:r w:rsidRPr="0032792B">
        <w:rPr>
          <w:rFonts w:ascii="Garamond" w:hAnsi="Garamond"/>
          <w:sz w:val="24"/>
          <w:szCs w:val="24"/>
        </w:rPr>
        <w:t>User shall be allowed ONLY to `EXECUTE,</w:t>
      </w:r>
      <w:r w:rsidR="003D1D76" w:rsidRPr="0032792B">
        <w:rPr>
          <w:rFonts w:ascii="Garamond" w:hAnsi="Garamond"/>
          <w:sz w:val="24"/>
          <w:szCs w:val="24"/>
        </w:rPr>
        <w:t xml:space="preserve"> </w:t>
      </w:r>
      <w:r w:rsidRPr="0032792B">
        <w:rPr>
          <w:rFonts w:ascii="Garamond" w:hAnsi="Garamond"/>
          <w:sz w:val="24"/>
          <w:szCs w:val="24"/>
        </w:rPr>
        <w:t>SELECT,</w:t>
      </w:r>
      <w:r w:rsidR="003D1D76" w:rsidRPr="0032792B">
        <w:rPr>
          <w:rFonts w:ascii="Garamond" w:hAnsi="Garamond"/>
          <w:sz w:val="24"/>
          <w:szCs w:val="24"/>
        </w:rPr>
        <w:t xml:space="preserve"> </w:t>
      </w:r>
      <w:r w:rsidRPr="0032792B">
        <w:rPr>
          <w:rFonts w:ascii="Garamond" w:hAnsi="Garamond"/>
          <w:sz w:val="24"/>
          <w:szCs w:val="24"/>
        </w:rPr>
        <w:t>SHOW VIEW` from `terrorismdb`.</w:t>
      </w:r>
      <w:r w:rsidRPr="0032792B">
        <w:rPr>
          <w:rFonts w:ascii="Garamond" w:hAnsi="Garamond"/>
          <w:noProof/>
          <w:sz w:val="24"/>
          <w:szCs w:val="24"/>
        </w:rPr>
        <w:t xml:space="preserve"> </w:t>
      </w:r>
    </w:p>
    <w:p w14:paraId="775BA2DA" w14:textId="77777777" w:rsidR="00D210A8" w:rsidRPr="0032792B" w:rsidRDefault="00D210A8" w:rsidP="00D210A8">
      <w:pPr>
        <w:pStyle w:val="ListParagraph"/>
        <w:numPr>
          <w:ilvl w:val="0"/>
          <w:numId w:val="18"/>
        </w:numPr>
        <w:rPr>
          <w:rFonts w:ascii="Garamond" w:hAnsi="Garamond"/>
          <w:sz w:val="24"/>
          <w:szCs w:val="24"/>
        </w:rPr>
      </w:pPr>
      <w:r w:rsidRPr="0032792B">
        <w:rPr>
          <w:rFonts w:ascii="Garamond" w:hAnsi="Garamond"/>
          <w:sz w:val="24"/>
          <w:szCs w:val="24"/>
        </w:rPr>
        <w:t>In the "Schema Privileges" tab, click on the "Add Entry" button.</w:t>
      </w:r>
    </w:p>
    <w:p w14:paraId="1183719F" w14:textId="77777777" w:rsidR="00D210A8" w:rsidRPr="0032792B" w:rsidRDefault="00D210A8" w:rsidP="00D210A8">
      <w:pPr>
        <w:pStyle w:val="ListParagraph"/>
        <w:numPr>
          <w:ilvl w:val="0"/>
          <w:numId w:val="18"/>
        </w:numPr>
        <w:rPr>
          <w:rFonts w:ascii="Garamond" w:hAnsi="Garamond"/>
          <w:sz w:val="24"/>
          <w:szCs w:val="24"/>
        </w:rPr>
      </w:pPr>
      <w:r w:rsidRPr="0032792B">
        <w:rPr>
          <w:rFonts w:ascii="Garamond" w:hAnsi="Garamond"/>
          <w:sz w:val="24"/>
          <w:szCs w:val="24"/>
        </w:rPr>
        <w:t>Select the terrorismdb database.</w:t>
      </w:r>
    </w:p>
    <w:p w14:paraId="7AAA8DF1" w14:textId="4A2FBFF7" w:rsidR="00D210A8" w:rsidRPr="0032792B" w:rsidRDefault="00D210A8" w:rsidP="00D210A8">
      <w:pPr>
        <w:pStyle w:val="ListParagraph"/>
        <w:numPr>
          <w:ilvl w:val="0"/>
          <w:numId w:val="18"/>
        </w:numPr>
        <w:rPr>
          <w:rFonts w:ascii="Garamond" w:hAnsi="Garamond"/>
          <w:sz w:val="24"/>
          <w:szCs w:val="24"/>
        </w:rPr>
      </w:pPr>
      <w:r w:rsidRPr="0032792B">
        <w:rPr>
          <w:rFonts w:ascii="Garamond" w:hAnsi="Garamond"/>
          <w:sz w:val="24"/>
          <w:szCs w:val="24"/>
        </w:rPr>
        <w:t>Select only the "</w:t>
      </w:r>
      <w:r w:rsidR="00F23949" w:rsidRPr="0032792B">
        <w:rPr>
          <w:rFonts w:ascii="Garamond" w:hAnsi="Garamond"/>
          <w:sz w:val="24"/>
          <w:szCs w:val="24"/>
        </w:rPr>
        <w:t>EXECUTE</w:t>
      </w:r>
      <w:r w:rsidRPr="0032792B">
        <w:rPr>
          <w:rFonts w:ascii="Garamond" w:hAnsi="Garamond"/>
          <w:sz w:val="24"/>
          <w:szCs w:val="24"/>
        </w:rPr>
        <w:t>"</w:t>
      </w:r>
      <w:r w:rsidR="00F23949" w:rsidRPr="0032792B">
        <w:rPr>
          <w:rFonts w:ascii="Garamond" w:hAnsi="Garamond"/>
          <w:sz w:val="24"/>
          <w:szCs w:val="24"/>
        </w:rPr>
        <w:t>, "SELECT",</w:t>
      </w:r>
      <w:r w:rsidRPr="0032792B">
        <w:rPr>
          <w:rFonts w:ascii="Garamond" w:hAnsi="Garamond"/>
          <w:sz w:val="24"/>
          <w:szCs w:val="24"/>
        </w:rPr>
        <w:t xml:space="preserve"> and "</w:t>
      </w:r>
      <w:r w:rsidR="00F23949" w:rsidRPr="0032792B">
        <w:rPr>
          <w:rFonts w:ascii="Garamond" w:hAnsi="Garamond"/>
          <w:sz w:val="24"/>
          <w:szCs w:val="24"/>
        </w:rPr>
        <w:t>SHOW VIEW</w:t>
      </w:r>
      <w:r w:rsidRPr="0032792B">
        <w:rPr>
          <w:rFonts w:ascii="Garamond" w:hAnsi="Garamond"/>
          <w:sz w:val="24"/>
          <w:szCs w:val="24"/>
        </w:rPr>
        <w:t>" checkboxes under the "Object Rights" section.</w:t>
      </w:r>
    </w:p>
    <w:p w14:paraId="7C1444B1" w14:textId="77777777" w:rsidR="00D210A8" w:rsidRPr="0032792B" w:rsidRDefault="00D210A8" w:rsidP="00D210A8">
      <w:pPr>
        <w:pStyle w:val="ListParagraph"/>
        <w:numPr>
          <w:ilvl w:val="0"/>
          <w:numId w:val="18"/>
        </w:numPr>
        <w:rPr>
          <w:rFonts w:ascii="Garamond" w:hAnsi="Garamond"/>
          <w:sz w:val="24"/>
          <w:szCs w:val="24"/>
        </w:rPr>
      </w:pPr>
      <w:r w:rsidRPr="0032792B">
        <w:rPr>
          <w:rFonts w:ascii="Garamond" w:hAnsi="Garamond"/>
          <w:sz w:val="24"/>
          <w:szCs w:val="24"/>
        </w:rPr>
        <w:t>In the "Administrative Roles" tab, do not select any administrative roles.</w:t>
      </w:r>
    </w:p>
    <w:p w14:paraId="5C5070C3" w14:textId="3AF385A1" w:rsidR="00CB1442" w:rsidRPr="0032792B" w:rsidRDefault="00D210A8" w:rsidP="00950924">
      <w:pPr>
        <w:pStyle w:val="ListParagraph"/>
        <w:numPr>
          <w:ilvl w:val="0"/>
          <w:numId w:val="18"/>
        </w:numPr>
        <w:rPr>
          <w:rFonts w:ascii="Garamond" w:hAnsi="Garamond"/>
          <w:sz w:val="24"/>
          <w:szCs w:val="24"/>
        </w:rPr>
      </w:pPr>
      <w:r w:rsidRPr="0032792B">
        <w:rPr>
          <w:rFonts w:ascii="Garamond" w:hAnsi="Garamond"/>
          <w:sz w:val="24"/>
          <w:szCs w:val="24"/>
        </w:rPr>
        <w:t>Click on the "Apply" button to save the changes.</w:t>
      </w:r>
    </w:p>
    <w:p w14:paraId="30D338A2" w14:textId="77777777" w:rsidR="00764705" w:rsidRPr="0032792B" w:rsidRDefault="00764705" w:rsidP="00312B83">
      <w:pPr>
        <w:ind w:firstLine="540"/>
        <w:rPr>
          <w:rFonts w:ascii="Garamond" w:hAnsi="Garamond"/>
          <w:color w:val="0432FF"/>
          <w:sz w:val="24"/>
          <w:szCs w:val="24"/>
        </w:rPr>
      </w:pPr>
      <w:r w:rsidRPr="0032792B">
        <w:rPr>
          <w:rFonts w:ascii="Garamond" w:hAnsi="Garamond"/>
          <w:b/>
          <w:color w:val="0432FF"/>
          <w:sz w:val="24"/>
          <w:szCs w:val="24"/>
        </w:rPr>
        <w:t>Rationale</w:t>
      </w:r>
      <w:r w:rsidRPr="0032792B">
        <w:rPr>
          <w:rFonts w:ascii="Garamond" w:hAnsi="Garamond"/>
          <w:color w:val="0432FF"/>
          <w:sz w:val="24"/>
          <w:szCs w:val="24"/>
        </w:rPr>
        <w:t>: This user is meant to retrieve and display data. It can also make reports and summarize data.</w:t>
      </w:r>
    </w:p>
    <w:p w14:paraId="5DDB2A08" w14:textId="77777777" w:rsidR="00172E8E" w:rsidRPr="0032792B" w:rsidRDefault="00172E8E" w:rsidP="00172E8E">
      <w:pPr>
        <w:ind w:left="720"/>
        <w:rPr>
          <w:rFonts w:ascii="Garamond" w:hAnsi="Garamond"/>
          <w:sz w:val="24"/>
          <w:szCs w:val="24"/>
        </w:rPr>
      </w:pPr>
      <w:r w:rsidRPr="0032792B">
        <w:rPr>
          <w:rFonts w:ascii="Garamond" w:hAnsi="Garamond"/>
          <w:sz w:val="24"/>
          <w:szCs w:val="24"/>
        </w:rPr>
        <w:t>The user "data-view" has been configured with restrictions to ensure that login is allowed only from the local network and to grant limited privileges on the database "terrorismdb".</w:t>
      </w:r>
    </w:p>
    <w:p w14:paraId="3BE84AD9" w14:textId="77777777" w:rsidR="00172E8E" w:rsidRPr="0032792B" w:rsidRDefault="00172E8E" w:rsidP="00172E8E">
      <w:pPr>
        <w:ind w:left="720"/>
        <w:rPr>
          <w:rFonts w:ascii="Garamond" w:hAnsi="Garamond"/>
          <w:sz w:val="24"/>
          <w:szCs w:val="24"/>
        </w:rPr>
      </w:pPr>
      <w:r w:rsidRPr="0032792B">
        <w:rPr>
          <w:rFonts w:ascii="Garamond" w:hAnsi="Garamond"/>
          <w:sz w:val="24"/>
          <w:szCs w:val="24"/>
        </w:rPr>
        <w:t>The first configuration ensures that login is only allowed from hosts matching the local network's IP address, which can help prevent unauthorized access from outside sources.</w:t>
      </w:r>
    </w:p>
    <w:p w14:paraId="598C4DC8" w14:textId="77777777" w:rsidR="00172E8E" w:rsidRPr="0032792B" w:rsidRDefault="00172E8E" w:rsidP="00172E8E">
      <w:pPr>
        <w:ind w:left="720"/>
        <w:rPr>
          <w:rFonts w:ascii="Garamond" w:hAnsi="Garamond"/>
          <w:sz w:val="24"/>
          <w:szCs w:val="24"/>
        </w:rPr>
      </w:pPr>
      <w:r w:rsidRPr="0032792B">
        <w:rPr>
          <w:rFonts w:ascii="Garamond" w:hAnsi="Garamond"/>
          <w:sz w:val="24"/>
          <w:szCs w:val="24"/>
        </w:rPr>
        <w:t>The second configuration grants the user limited privileges to execute, select, and show views on the "terrorismdb" database. This ensures that the user can only perform the necessary actions required for their data viewing tasks, reducing the risk of accidental or intentional modification or deletion of the data.</w:t>
      </w:r>
    </w:p>
    <w:p w14:paraId="6E4D9613" w14:textId="56A738EA" w:rsidR="003516D5" w:rsidRPr="00786E8A" w:rsidRDefault="00172E8E" w:rsidP="00786E8A">
      <w:pPr>
        <w:ind w:left="720"/>
        <w:rPr>
          <w:rFonts w:ascii="Garamond" w:hAnsi="Garamond"/>
          <w:sz w:val="24"/>
          <w:szCs w:val="24"/>
        </w:rPr>
      </w:pPr>
      <w:r w:rsidRPr="0032792B">
        <w:rPr>
          <w:rFonts w:ascii="Garamond" w:hAnsi="Garamond"/>
          <w:sz w:val="24"/>
          <w:szCs w:val="24"/>
        </w:rPr>
        <w:t>By implementing these restrictions, the "data-view" user can access the necessary data while maintaining the security and integrity of the database.</w:t>
      </w:r>
    </w:p>
    <w:p w14:paraId="15B3140B" w14:textId="77777777" w:rsidR="003516D5" w:rsidRPr="0032792B" w:rsidRDefault="003516D5" w:rsidP="00764705">
      <w:pPr>
        <w:rPr>
          <w:rFonts w:ascii="Garamond" w:hAnsi="Garamond"/>
          <w:color w:val="0432FF"/>
          <w:sz w:val="24"/>
          <w:szCs w:val="24"/>
        </w:rPr>
      </w:pPr>
    </w:p>
    <w:p w14:paraId="0767E456" w14:textId="65EF729F" w:rsidR="004562F4" w:rsidRPr="0032792B" w:rsidRDefault="004562F4" w:rsidP="004562F4">
      <w:pPr>
        <w:pStyle w:val="Heading2"/>
        <w:rPr>
          <w:rFonts w:ascii="Garamond" w:hAnsi="Garamond"/>
          <w:b/>
          <w:sz w:val="24"/>
          <w:szCs w:val="24"/>
        </w:rPr>
      </w:pPr>
      <w:bookmarkStart w:id="5" w:name="_Toc524708264"/>
      <w:r w:rsidRPr="0032792B">
        <w:rPr>
          <w:rFonts w:ascii="Garamond" w:hAnsi="Garamond"/>
          <w:b/>
          <w:sz w:val="24"/>
          <w:szCs w:val="24"/>
        </w:rPr>
        <w:t>d). [</w:t>
      </w:r>
      <w:r w:rsidR="008E5716" w:rsidRPr="0032792B">
        <w:rPr>
          <w:rFonts w:ascii="Garamond" w:hAnsi="Garamond"/>
          <w:b/>
          <w:sz w:val="24"/>
          <w:szCs w:val="24"/>
        </w:rPr>
        <w:t>5</w:t>
      </w:r>
      <w:r w:rsidRPr="0032792B">
        <w:rPr>
          <w:rFonts w:ascii="Garamond" w:hAnsi="Garamond"/>
          <w:b/>
          <w:sz w:val="24"/>
          <w:szCs w:val="24"/>
        </w:rPr>
        <w:t>5pts]  data-backup</w:t>
      </w:r>
      <w:bookmarkEnd w:id="5"/>
    </w:p>
    <w:p w14:paraId="37AF7D27" w14:textId="1A84B0D6" w:rsidR="004562F4" w:rsidRPr="0032792B" w:rsidRDefault="004562F4" w:rsidP="004562F4">
      <w:pPr>
        <w:pStyle w:val="ListParagraph"/>
        <w:numPr>
          <w:ilvl w:val="0"/>
          <w:numId w:val="2"/>
        </w:numPr>
        <w:rPr>
          <w:rFonts w:ascii="Garamond" w:hAnsi="Garamond"/>
          <w:sz w:val="24"/>
          <w:szCs w:val="24"/>
        </w:rPr>
      </w:pPr>
      <w:r w:rsidRPr="0032792B">
        <w:rPr>
          <w:rFonts w:ascii="Garamond" w:hAnsi="Garamond"/>
          <w:sz w:val="24"/>
          <w:szCs w:val="24"/>
        </w:rPr>
        <w:t>Login shall be allowed from `127.0.0.1` only.</w:t>
      </w:r>
    </w:p>
    <w:p w14:paraId="30A41233" w14:textId="77777777" w:rsidR="00925174" w:rsidRPr="0032792B" w:rsidRDefault="00925174" w:rsidP="00925174">
      <w:pPr>
        <w:pStyle w:val="ListParagraph"/>
        <w:numPr>
          <w:ilvl w:val="0"/>
          <w:numId w:val="19"/>
        </w:numPr>
        <w:rPr>
          <w:rFonts w:ascii="Garamond" w:hAnsi="Garamond"/>
          <w:sz w:val="24"/>
          <w:szCs w:val="24"/>
        </w:rPr>
      </w:pPr>
      <w:r w:rsidRPr="0032792B">
        <w:rPr>
          <w:rFonts w:ascii="Garamond" w:hAnsi="Garamond"/>
          <w:sz w:val="24"/>
          <w:szCs w:val="24"/>
        </w:rPr>
        <w:t>In MySQL Workbench, open the "Users and Privileges" panel by clicking on the "Server" in the toolbar of the home screen.</w:t>
      </w:r>
    </w:p>
    <w:p w14:paraId="215B0D50" w14:textId="77777777" w:rsidR="00925174" w:rsidRPr="0032792B" w:rsidRDefault="00925174" w:rsidP="00925174">
      <w:pPr>
        <w:pStyle w:val="ListParagraph"/>
        <w:numPr>
          <w:ilvl w:val="0"/>
          <w:numId w:val="19"/>
        </w:numPr>
        <w:rPr>
          <w:rFonts w:ascii="Garamond" w:hAnsi="Garamond"/>
          <w:sz w:val="24"/>
          <w:szCs w:val="24"/>
        </w:rPr>
      </w:pPr>
      <w:r w:rsidRPr="0032792B">
        <w:rPr>
          <w:rFonts w:ascii="Garamond" w:hAnsi="Garamond"/>
          <w:sz w:val="24"/>
          <w:szCs w:val="24"/>
        </w:rPr>
        <w:t>Select the user account for which you want to allow login from the specific IP address.</w:t>
      </w:r>
    </w:p>
    <w:p w14:paraId="6F80CCF8" w14:textId="02D84563" w:rsidR="004E3DFF" w:rsidRPr="0032792B" w:rsidRDefault="00925174" w:rsidP="002919B2">
      <w:pPr>
        <w:pStyle w:val="ListParagraph"/>
        <w:numPr>
          <w:ilvl w:val="0"/>
          <w:numId w:val="19"/>
        </w:numPr>
        <w:rPr>
          <w:rFonts w:ascii="Garamond" w:hAnsi="Garamond"/>
          <w:sz w:val="24"/>
          <w:szCs w:val="24"/>
        </w:rPr>
      </w:pPr>
      <w:r w:rsidRPr="0032792B">
        <w:rPr>
          <w:rFonts w:ascii="Garamond" w:hAnsi="Garamond"/>
          <w:sz w:val="24"/>
          <w:szCs w:val="24"/>
        </w:rPr>
        <w:t>In the "Login" tab, set the "Limit to Hosts Matching" field to 127.0.0.1 or localhost.</w:t>
      </w:r>
    </w:p>
    <w:p w14:paraId="2A960365" w14:textId="43006C0B" w:rsidR="004E3DFF" w:rsidRPr="0032792B" w:rsidRDefault="004562F4" w:rsidP="00452E9B">
      <w:pPr>
        <w:pStyle w:val="ListParagraph"/>
        <w:numPr>
          <w:ilvl w:val="0"/>
          <w:numId w:val="2"/>
        </w:numPr>
        <w:rPr>
          <w:rFonts w:ascii="Garamond" w:hAnsi="Garamond"/>
          <w:sz w:val="24"/>
          <w:szCs w:val="24"/>
        </w:rPr>
      </w:pPr>
      <w:r w:rsidRPr="0032792B">
        <w:rPr>
          <w:rFonts w:ascii="Garamond" w:hAnsi="Garamond"/>
          <w:sz w:val="24"/>
          <w:szCs w:val="24"/>
        </w:rPr>
        <w:t>They have the following global privileges: `EVENT,</w:t>
      </w:r>
      <w:r w:rsidR="004E3DFF" w:rsidRPr="0032792B">
        <w:rPr>
          <w:rFonts w:ascii="Garamond" w:hAnsi="Garamond"/>
          <w:sz w:val="24"/>
          <w:szCs w:val="24"/>
        </w:rPr>
        <w:t xml:space="preserve"> </w:t>
      </w:r>
      <w:r w:rsidRPr="0032792B">
        <w:rPr>
          <w:rFonts w:ascii="Garamond" w:hAnsi="Garamond"/>
          <w:sz w:val="24"/>
          <w:szCs w:val="24"/>
        </w:rPr>
        <w:t>LOCK TABLES,</w:t>
      </w:r>
      <w:r w:rsidR="004E3DFF" w:rsidRPr="0032792B">
        <w:rPr>
          <w:rFonts w:ascii="Garamond" w:hAnsi="Garamond"/>
          <w:sz w:val="24"/>
          <w:szCs w:val="24"/>
        </w:rPr>
        <w:t xml:space="preserve"> </w:t>
      </w:r>
      <w:r w:rsidRPr="0032792B">
        <w:rPr>
          <w:rFonts w:ascii="Garamond" w:hAnsi="Garamond"/>
          <w:sz w:val="24"/>
          <w:szCs w:val="24"/>
        </w:rPr>
        <w:t>SELECT,</w:t>
      </w:r>
      <w:r w:rsidR="004E3DFF" w:rsidRPr="0032792B">
        <w:rPr>
          <w:rFonts w:ascii="Garamond" w:hAnsi="Garamond"/>
          <w:sz w:val="24"/>
          <w:szCs w:val="24"/>
        </w:rPr>
        <w:t xml:space="preserve"> </w:t>
      </w:r>
      <w:r w:rsidRPr="0032792B">
        <w:rPr>
          <w:rFonts w:ascii="Garamond" w:hAnsi="Garamond"/>
          <w:sz w:val="24"/>
          <w:szCs w:val="24"/>
        </w:rPr>
        <w:t>SHOW DATABASES`</w:t>
      </w:r>
    </w:p>
    <w:p w14:paraId="17C2E348" w14:textId="7198BA11" w:rsidR="004E3DFF" w:rsidRPr="0032792B" w:rsidRDefault="00452E9B" w:rsidP="002919B2">
      <w:pPr>
        <w:pStyle w:val="ListParagraph"/>
        <w:numPr>
          <w:ilvl w:val="0"/>
          <w:numId w:val="21"/>
        </w:numPr>
        <w:rPr>
          <w:rFonts w:ascii="Garamond" w:hAnsi="Garamond"/>
          <w:sz w:val="24"/>
          <w:szCs w:val="24"/>
        </w:rPr>
      </w:pPr>
      <w:r w:rsidRPr="0032792B">
        <w:rPr>
          <w:rFonts w:ascii="Garamond" w:hAnsi="Garamond"/>
          <w:sz w:val="24"/>
          <w:szCs w:val="24"/>
        </w:rPr>
        <w:t>In the "Administrative Roles" tab, select the "Event Scheduler", "Lock Tables", "Select", and "Show Databases" checkboxes.</w:t>
      </w:r>
      <w:r w:rsidR="001F000F" w:rsidRPr="0032792B">
        <w:rPr>
          <w:rFonts w:ascii="Garamond" w:hAnsi="Garamond"/>
          <w:sz w:val="24"/>
          <w:szCs w:val="24"/>
        </w:rPr>
        <w:t xml:space="preserve"> Or you can select </w:t>
      </w:r>
      <w:r w:rsidR="00051080" w:rsidRPr="0032792B">
        <w:rPr>
          <w:rFonts w:ascii="Garamond" w:hAnsi="Garamond"/>
          <w:sz w:val="24"/>
          <w:szCs w:val="24"/>
        </w:rPr>
        <w:t xml:space="preserve">the </w:t>
      </w:r>
      <w:r w:rsidR="001F000F" w:rsidRPr="0032792B">
        <w:rPr>
          <w:rFonts w:ascii="Garamond" w:hAnsi="Garamond"/>
          <w:sz w:val="24"/>
          <w:szCs w:val="24"/>
        </w:rPr>
        <w:t xml:space="preserve">Role </w:t>
      </w:r>
      <w:r w:rsidR="00051080" w:rsidRPr="0032792B">
        <w:rPr>
          <w:rFonts w:ascii="Garamond" w:hAnsi="Garamond"/>
          <w:sz w:val="24"/>
          <w:szCs w:val="24"/>
        </w:rPr>
        <w:t>"</w:t>
      </w:r>
      <w:proofErr w:type="spellStart"/>
      <w:r w:rsidR="001F000F" w:rsidRPr="0032792B">
        <w:rPr>
          <w:rFonts w:ascii="Garamond" w:hAnsi="Garamond"/>
          <w:sz w:val="24"/>
          <w:szCs w:val="24"/>
        </w:rPr>
        <w:t>BackupAdmin</w:t>
      </w:r>
      <w:proofErr w:type="spellEnd"/>
      <w:r w:rsidR="00051080" w:rsidRPr="0032792B">
        <w:rPr>
          <w:rFonts w:ascii="Garamond" w:hAnsi="Garamond"/>
          <w:sz w:val="24"/>
          <w:szCs w:val="24"/>
        </w:rPr>
        <w:t>"</w:t>
      </w:r>
      <w:r w:rsidR="001F000F" w:rsidRPr="0032792B">
        <w:rPr>
          <w:rFonts w:ascii="Garamond" w:hAnsi="Garamond"/>
          <w:sz w:val="24"/>
          <w:szCs w:val="24"/>
        </w:rPr>
        <w:t xml:space="preserve">. </w:t>
      </w:r>
    </w:p>
    <w:p w14:paraId="3F4AF072" w14:textId="125D6A7F" w:rsidR="004562F4" w:rsidRPr="0032792B" w:rsidRDefault="004562F4" w:rsidP="004562F4">
      <w:pPr>
        <w:pStyle w:val="ListParagraph"/>
        <w:numPr>
          <w:ilvl w:val="0"/>
          <w:numId w:val="2"/>
        </w:numPr>
        <w:rPr>
          <w:rFonts w:ascii="Garamond" w:hAnsi="Garamond"/>
          <w:sz w:val="24"/>
          <w:szCs w:val="24"/>
        </w:rPr>
      </w:pPr>
      <w:r w:rsidRPr="0032792B">
        <w:rPr>
          <w:rFonts w:ascii="Garamond" w:hAnsi="Garamond"/>
          <w:sz w:val="24"/>
          <w:szCs w:val="24"/>
        </w:rPr>
        <w:t>User shall be allowed ONLY to `SELECT` from `terrorismdb`.</w:t>
      </w:r>
    </w:p>
    <w:p w14:paraId="513683BF" w14:textId="77777777" w:rsidR="00BC4FF6" w:rsidRPr="0032792B" w:rsidRDefault="00BC4FF6" w:rsidP="00BC4FF6">
      <w:pPr>
        <w:pStyle w:val="ListParagraph"/>
        <w:numPr>
          <w:ilvl w:val="0"/>
          <w:numId w:val="21"/>
        </w:numPr>
        <w:rPr>
          <w:rFonts w:ascii="Garamond" w:hAnsi="Garamond"/>
          <w:sz w:val="24"/>
          <w:szCs w:val="24"/>
        </w:rPr>
      </w:pPr>
      <w:r w:rsidRPr="0032792B">
        <w:rPr>
          <w:rFonts w:ascii="Garamond" w:hAnsi="Garamond"/>
          <w:sz w:val="24"/>
          <w:szCs w:val="24"/>
        </w:rPr>
        <w:t>In the "Schema Privileges" tab, click on the "Add Entry" button.</w:t>
      </w:r>
    </w:p>
    <w:p w14:paraId="336921D6" w14:textId="77777777" w:rsidR="00BC4FF6" w:rsidRPr="0032792B" w:rsidRDefault="00BC4FF6" w:rsidP="00BC4FF6">
      <w:pPr>
        <w:pStyle w:val="ListParagraph"/>
        <w:numPr>
          <w:ilvl w:val="0"/>
          <w:numId w:val="21"/>
        </w:numPr>
        <w:rPr>
          <w:rFonts w:ascii="Garamond" w:hAnsi="Garamond"/>
          <w:sz w:val="24"/>
          <w:szCs w:val="24"/>
        </w:rPr>
      </w:pPr>
      <w:r w:rsidRPr="0032792B">
        <w:rPr>
          <w:rFonts w:ascii="Garamond" w:hAnsi="Garamond"/>
          <w:sz w:val="24"/>
          <w:szCs w:val="24"/>
        </w:rPr>
        <w:t>Select the terrorismdb database.</w:t>
      </w:r>
    </w:p>
    <w:p w14:paraId="6343D459" w14:textId="5226674A" w:rsidR="00BC4FF6" w:rsidRPr="0032792B" w:rsidRDefault="00BC4FF6" w:rsidP="00BC4FF6">
      <w:pPr>
        <w:pStyle w:val="ListParagraph"/>
        <w:numPr>
          <w:ilvl w:val="0"/>
          <w:numId w:val="21"/>
        </w:numPr>
        <w:rPr>
          <w:rFonts w:ascii="Garamond" w:hAnsi="Garamond"/>
          <w:sz w:val="24"/>
          <w:szCs w:val="24"/>
        </w:rPr>
      </w:pPr>
      <w:r w:rsidRPr="0032792B">
        <w:rPr>
          <w:rFonts w:ascii="Garamond" w:hAnsi="Garamond"/>
          <w:sz w:val="24"/>
          <w:szCs w:val="24"/>
        </w:rPr>
        <w:t>Select only the "SELECT" checkboxes under the "Object Rights" section.</w:t>
      </w:r>
    </w:p>
    <w:p w14:paraId="24CB4E8C" w14:textId="61631E29" w:rsidR="004E3DFF" w:rsidRPr="0032792B" w:rsidRDefault="00BC4FF6" w:rsidP="002919B2">
      <w:pPr>
        <w:pStyle w:val="ListParagraph"/>
        <w:numPr>
          <w:ilvl w:val="0"/>
          <w:numId w:val="21"/>
        </w:numPr>
        <w:rPr>
          <w:rFonts w:ascii="Garamond" w:hAnsi="Garamond"/>
          <w:sz w:val="24"/>
          <w:szCs w:val="24"/>
        </w:rPr>
      </w:pPr>
      <w:r w:rsidRPr="0032792B">
        <w:rPr>
          <w:rFonts w:ascii="Garamond" w:hAnsi="Garamond"/>
          <w:sz w:val="24"/>
          <w:szCs w:val="24"/>
        </w:rPr>
        <w:t>Click on the "Apply" button to save the changes.</w:t>
      </w:r>
    </w:p>
    <w:p w14:paraId="27EE4047" w14:textId="60449264" w:rsidR="001E1D9B" w:rsidRPr="0032792B" w:rsidRDefault="004562F4" w:rsidP="004D2F0A">
      <w:pPr>
        <w:pStyle w:val="ListParagraph"/>
        <w:numPr>
          <w:ilvl w:val="0"/>
          <w:numId w:val="2"/>
        </w:numPr>
        <w:rPr>
          <w:rFonts w:ascii="Garamond" w:hAnsi="Garamond"/>
          <w:sz w:val="24"/>
          <w:szCs w:val="24"/>
        </w:rPr>
      </w:pPr>
      <w:r w:rsidRPr="0032792B">
        <w:rPr>
          <w:rFonts w:ascii="Garamond" w:hAnsi="Garamond"/>
          <w:sz w:val="24"/>
          <w:szCs w:val="24"/>
        </w:rPr>
        <w:t>Backup tasks shall be automated.</w:t>
      </w:r>
    </w:p>
    <w:p w14:paraId="24110211" w14:textId="77777777" w:rsidR="004D2F0A" w:rsidRPr="0032792B" w:rsidRDefault="004D2F0A" w:rsidP="004D2F0A">
      <w:pPr>
        <w:pStyle w:val="ListParagraph"/>
        <w:numPr>
          <w:ilvl w:val="0"/>
          <w:numId w:val="21"/>
        </w:numPr>
        <w:rPr>
          <w:rFonts w:ascii="Garamond" w:hAnsi="Garamond"/>
          <w:sz w:val="24"/>
          <w:szCs w:val="24"/>
        </w:rPr>
      </w:pPr>
      <w:r w:rsidRPr="0032792B">
        <w:rPr>
          <w:rFonts w:ascii="Garamond" w:hAnsi="Garamond"/>
          <w:sz w:val="24"/>
          <w:szCs w:val="24"/>
        </w:rPr>
        <w:t>Click on the "Server" menu and select "Data Export".</w:t>
      </w:r>
    </w:p>
    <w:p w14:paraId="3B88FB4D" w14:textId="77777777" w:rsidR="004D2F0A" w:rsidRPr="0032792B" w:rsidRDefault="004D2F0A" w:rsidP="004D2F0A">
      <w:pPr>
        <w:pStyle w:val="ListParagraph"/>
        <w:numPr>
          <w:ilvl w:val="0"/>
          <w:numId w:val="21"/>
        </w:numPr>
        <w:rPr>
          <w:rFonts w:ascii="Garamond" w:hAnsi="Garamond"/>
          <w:sz w:val="24"/>
          <w:szCs w:val="24"/>
        </w:rPr>
      </w:pPr>
      <w:r w:rsidRPr="0032792B">
        <w:rPr>
          <w:rFonts w:ascii="Garamond" w:hAnsi="Garamond"/>
          <w:sz w:val="24"/>
          <w:szCs w:val="24"/>
        </w:rPr>
        <w:t>In the "Data Export" wizard, select the "Export to Self-Contained File" option and click on the "Start Export" button.</w:t>
      </w:r>
    </w:p>
    <w:p w14:paraId="111D8A7F" w14:textId="3BB21E9D" w:rsidR="004D2F0A" w:rsidRPr="0032792B" w:rsidRDefault="004D2F0A" w:rsidP="004D2F0A">
      <w:pPr>
        <w:pStyle w:val="ListParagraph"/>
        <w:numPr>
          <w:ilvl w:val="0"/>
          <w:numId w:val="21"/>
        </w:numPr>
        <w:rPr>
          <w:rFonts w:ascii="Garamond" w:hAnsi="Garamond"/>
          <w:sz w:val="24"/>
          <w:szCs w:val="24"/>
        </w:rPr>
      </w:pPr>
      <w:r w:rsidRPr="0032792B">
        <w:rPr>
          <w:rFonts w:ascii="Garamond" w:hAnsi="Garamond"/>
          <w:sz w:val="24"/>
          <w:szCs w:val="24"/>
        </w:rPr>
        <w:t xml:space="preserve">In the "Select Objects" screen, select the database or databases that want to include in the backup. </w:t>
      </w:r>
      <w:r w:rsidR="008062C0">
        <w:rPr>
          <w:rFonts w:ascii="Garamond" w:hAnsi="Garamond"/>
          <w:sz w:val="24"/>
          <w:szCs w:val="24"/>
        </w:rPr>
        <w:t>We</w:t>
      </w:r>
      <w:r w:rsidRPr="0032792B">
        <w:rPr>
          <w:rFonts w:ascii="Garamond" w:hAnsi="Garamond"/>
          <w:sz w:val="24"/>
          <w:szCs w:val="24"/>
        </w:rPr>
        <w:t xml:space="preserve"> can also choose to include or exclude specific tables, views, or stored procedures.</w:t>
      </w:r>
    </w:p>
    <w:p w14:paraId="3556F597" w14:textId="1695EE98" w:rsidR="004D2F0A" w:rsidRPr="0032792B" w:rsidRDefault="004D2F0A" w:rsidP="004D2F0A">
      <w:pPr>
        <w:pStyle w:val="ListParagraph"/>
        <w:numPr>
          <w:ilvl w:val="0"/>
          <w:numId w:val="21"/>
        </w:numPr>
        <w:rPr>
          <w:rFonts w:ascii="Garamond" w:hAnsi="Garamond"/>
          <w:sz w:val="24"/>
          <w:szCs w:val="24"/>
        </w:rPr>
      </w:pPr>
      <w:r w:rsidRPr="0032792B">
        <w:rPr>
          <w:rFonts w:ascii="Garamond" w:hAnsi="Garamond"/>
          <w:sz w:val="24"/>
          <w:szCs w:val="24"/>
        </w:rPr>
        <w:t xml:space="preserve">In the "Options" screen, select the backup options that </w:t>
      </w:r>
      <w:r w:rsidR="002613D4">
        <w:rPr>
          <w:rFonts w:ascii="Garamond" w:hAnsi="Garamond"/>
          <w:sz w:val="24"/>
          <w:szCs w:val="24"/>
        </w:rPr>
        <w:t>we</w:t>
      </w:r>
      <w:r w:rsidRPr="0032792B">
        <w:rPr>
          <w:rFonts w:ascii="Garamond" w:hAnsi="Garamond"/>
          <w:sz w:val="24"/>
          <w:szCs w:val="24"/>
        </w:rPr>
        <w:t xml:space="preserve"> want to use. </w:t>
      </w:r>
      <w:r w:rsidR="008062C0">
        <w:rPr>
          <w:rFonts w:ascii="Garamond" w:hAnsi="Garamond"/>
          <w:sz w:val="24"/>
          <w:szCs w:val="24"/>
        </w:rPr>
        <w:t>We</w:t>
      </w:r>
      <w:r w:rsidRPr="0032792B">
        <w:rPr>
          <w:rFonts w:ascii="Garamond" w:hAnsi="Garamond"/>
          <w:sz w:val="24"/>
          <w:szCs w:val="24"/>
        </w:rPr>
        <w:t xml:space="preserve"> can choose to include or exclude data, select the format of the backup file, and specify compression options.</w:t>
      </w:r>
    </w:p>
    <w:p w14:paraId="64187852" w14:textId="0BC05ECA" w:rsidR="004D2F0A" w:rsidRPr="0032792B" w:rsidRDefault="004D2F0A" w:rsidP="004D2F0A">
      <w:pPr>
        <w:pStyle w:val="ListParagraph"/>
        <w:numPr>
          <w:ilvl w:val="0"/>
          <w:numId w:val="21"/>
        </w:numPr>
        <w:rPr>
          <w:rFonts w:ascii="Garamond" w:hAnsi="Garamond"/>
          <w:sz w:val="24"/>
          <w:szCs w:val="24"/>
        </w:rPr>
      </w:pPr>
      <w:r w:rsidRPr="0032792B">
        <w:rPr>
          <w:rFonts w:ascii="Garamond" w:hAnsi="Garamond"/>
          <w:sz w:val="24"/>
          <w:szCs w:val="24"/>
        </w:rPr>
        <w:t xml:space="preserve">In the "Export Progress" screen, monitor the progress of the backup process. </w:t>
      </w:r>
    </w:p>
    <w:p w14:paraId="19CCD329" w14:textId="2F4E620D" w:rsidR="004D2F0A" w:rsidRPr="0032792B" w:rsidRDefault="004D2F0A" w:rsidP="004D2F0A">
      <w:pPr>
        <w:pStyle w:val="ListParagraph"/>
        <w:numPr>
          <w:ilvl w:val="0"/>
          <w:numId w:val="21"/>
        </w:numPr>
        <w:rPr>
          <w:rFonts w:ascii="Garamond" w:hAnsi="Garamond"/>
          <w:sz w:val="24"/>
          <w:szCs w:val="24"/>
        </w:rPr>
      </w:pPr>
      <w:r w:rsidRPr="0032792B">
        <w:rPr>
          <w:rFonts w:ascii="Garamond" w:hAnsi="Garamond"/>
          <w:sz w:val="24"/>
          <w:szCs w:val="24"/>
        </w:rPr>
        <w:t xml:space="preserve">Once the backup process is complete, </w:t>
      </w:r>
      <w:r w:rsidR="003135D9">
        <w:rPr>
          <w:rFonts w:ascii="Garamond" w:hAnsi="Garamond"/>
          <w:sz w:val="24"/>
          <w:szCs w:val="24"/>
        </w:rPr>
        <w:t>we</w:t>
      </w:r>
      <w:r w:rsidRPr="0032792B">
        <w:rPr>
          <w:rFonts w:ascii="Garamond" w:hAnsi="Garamond"/>
          <w:sz w:val="24"/>
          <w:szCs w:val="24"/>
        </w:rPr>
        <w:t xml:space="preserve"> can find the backup file in the location that </w:t>
      </w:r>
      <w:r w:rsidR="002613D4">
        <w:rPr>
          <w:rFonts w:ascii="Garamond" w:hAnsi="Garamond"/>
          <w:sz w:val="24"/>
          <w:szCs w:val="24"/>
        </w:rPr>
        <w:t>we</w:t>
      </w:r>
      <w:r w:rsidRPr="0032792B">
        <w:rPr>
          <w:rFonts w:ascii="Garamond" w:hAnsi="Garamond"/>
          <w:sz w:val="24"/>
          <w:szCs w:val="24"/>
        </w:rPr>
        <w:t xml:space="preserve"> specified in the "Options" screen.</w:t>
      </w:r>
    </w:p>
    <w:p w14:paraId="536F722B" w14:textId="6893C8DE" w:rsidR="004D2F0A" w:rsidRPr="005733C1" w:rsidRDefault="004D2F0A" w:rsidP="005733C1">
      <w:pPr>
        <w:pStyle w:val="ListParagraph"/>
        <w:numPr>
          <w:ilvl w:val="0"/>
          <w:numId w:val="21"/>
        </w:numPr>
        <w:rPr>
          <w:rFonts w:ascii="Garamond" w:hAnsi="Garamond"/>
          <w:sz w:val="24"/>
          <w:szCs w:val="24"/>
        </w:rPr>
      </w:pPr>
      <w:r w:rsidRPr="0032792B">
        <w:rPr>
          <w:rFonts w:ascii="Garamond" w:hAnsi="Garamond"/>
          <w:sz w:val="24"/>
          <w:szCs w:val="24"/>
        </w:rPr>
        <w:t xml:space="preserve">To restore the backup file, click on the "Server" menu and select "Data Import". In the "Data Import" wizard, select the backup file that </w:t>
      </w:r>
      <w:r w:rsidR="002613D4">
        <w:rPr>
          <w:rFonts w:ascii="Garamond" w:hAnsi="Garamond"/>
          <w:sz w:val="24"/>
          <w:szCs w:val="24"/>
        </w:rPr>
        <w:t>we</w:t>
      </w:r>
      <w:r w:rsidRPr="0032792B">
        <w:rPr>
          <w:rFonts w:ascii="Garamond" w:hAnsi="Garamond"/>
          <w:sz w:val="24"/>
          <w:szCs w:val="24"/>
        </w:rPr>
        <w:t xml:space="preserve"> want to restore and follow the </w:t>
      </w:r>
      <w:r w:rsidR="009653FD">
        <w:rPr>
          <w:rFonts w:ascii="Garamond" w:hAnsi="Garamond"/>
          <w:sz w:val="24"/>
          <w:szCs w:val="24"/>
        </w:rPr>
        <w:t xml:space="preserve">instructions in the </w:t>
      </w:r>
      <w:r w:rsidRPr="0032792B">
        <w:rPr>
          <w:rFonts w:ascii="Garamond" w:hAnsi="Garamond"/>
          <w:sz w:val="24"/>
          <w:szCs w:val="24"/>
        </w:rPr>
        <w:t>prompts to restore the database.</w:t>
      </w:r>
    </w:p>
    <w:p w14:paraId="7C096BB0" w14:textId="7A24AB59" w:rsidR="004562F4" w:rsidRPr="0032792B" w:rsidRDefault="004562F4" w:rsidP="004562F4">
      <w:pPr>
        <w:pStyle w:val="ListParagraph"/>
        <w:numPr>
          <w:ilvl w:val="0"/>
          <w:numId w:val="2"/>
        </w:numPr>
        <w:rPr>
          <w:rFonts w:ascii="Garamond" w:hAnsi="Garamond"/>
          <w:sz w:val="24"/>
          <w:szCs w:val="24"/>
        </w:rPr>
      </w:pPr>
      <w:r w:rsidRPr="0032792B">
        <w:rPr>
          <w:rFonts w:ascii="Garamond" w:hAnsi="Garamond"/>
          <w:sz w:val="24"/>
          <w:szCs w:val="24"/>
        </w:rPr>
        <w:t>Human login shall be limited to emergencies.</w:t>
      </w:r>
    </w:p>
    <w:p w14:paraId="6BCE6114" w14:textId="14224B9C" w:rsidR="001E1D9B" w:rsidRPr="0032792B" w:rsidRDefault="00F9592D" w:rsidP="002919B2">
      <w:pPr>
        <w:pStyle w:val="ListParagraph"/>
        <w:numPr>
          <w:ilvl w:val="0"/>
          <w:numId w:val="21"/>
        </w:numPr>
        <w:rPr>
          <w:rFonts w:ascii="Garamond" w:hAnsi="Garamond"/>
          <w:sz w:val="24"/>
          <w:szCs w:val="24"/>
        </w:rPr>
      </w:pPr>
      <w:r w:rsidRPr="0032792B">
        <w:rPr>
          <w:rFonts w:ascii="Garamond" w:hAnsi="Garamond"/>
          <w:sz w:val="24"/>
          <w:szCs w:val="24"/>
        </w:rPr>
        <w:t>We can set up a separate emergency user account with limited privileges and use it only in emergencies.</w:t>
      </w:r>
      <w:r w:rsidR="005733C1">
        <w:rPr>
          <w:rFonts w:ascii="Garamond" w:hAnsi="Garamond"/>
          <w:sz w:val="24"/>
          <w:szCs w:val="24"/>
        </w:rPr>
        <w:t xml:space="preserve"> For, example local-system-admin can be used for emergencies. </w:t>
      </w:r>
    </w:p>
    <w:p w14:paraId="10752C56" w14:textId="507D73DA" w:rsidR="004562F4" w:rsidRPr="0032792B" w:rsidRDefault="004562F4" w:rsidP="004562F4">
      <w:pPr>
        <w:pStyle w:val="ListParagraph"/>
        <w:numPr>
          <w:ilvl w:val="0"/>
          <w:numId w:val="2"/>
        </w:numPr>
        <w:rPr>
          <w:rFonts w:ascii="Garamond" w:hAnsi="Garamond"/>
          <w:sz w:val="24"/>
          <w:szCs w:val="24"/>
        </w:rPr>
      </w:pPr>
      <w:r w:rsidRPr="0032792B">
        <w:rPr>
          <w:rFonts w:ascii="Garamond" w:hAnsi="Garamond"/>
          <w:sz w:val="24"/>
          <w:szCs w:val="24"/>
        </w:rPr>
        <w:t xml:space="preserve">Backups shall be performed to a hardware-controlled cold storage array that maintains a </w:t>
      </w:r>
      <w:r w:rsidRPr="0032792B">
        <w:rPr>
          <w:rFonts w:ascii="Garamond" w:hAnsi="Garamond"/>
          <w:b/>
          <w:sz w:val="24"/>
          <w:szCs w:val="24"/>
        </w:rPr>
        <w:t>time period</w:t>
      </w:r>
      <w:r w:rsidRPr="0032792B">
        <w:rPr>
          <w:rFonts w:ascii="Garamond" w:hAnsi="Garamond"/>
          <w:sz w:val="24"/>
          <w:szCs w:val="24"/>
        </w:rPr>
        <w:t xml:space="preserve"> worth of backups before they overwrite the other media.</w:t>
      </w:r>
    </w:p>
    <w:p w14:paraId="00AEE58F" w14:textId="46286BA1" w:rsidR="001B4382" w:rsidRPr="0032792B" w:rsidRDefault="001B4382" w:rsidP="002919B2">
      <w:pPr>
        <w:pStyle w:val="ListParagraph"/>
        <w:numPr>
          <w:ilvl w:val="0"/>
          <w:numId w:val="21"/>
        </w:numPr>
        <w:rPr>
          <w:rFonts w:ascii="Garamond" w:hAnsi="Garamond"/>
          <w:sz w:val="24"/>
          <w:szCs w:val="24"/>
        </w:rPr>
      </w:pPr>
      <w:r w:rsidRPr="0032792B">
        <w:rPr>
          <w:rFonts w:ascii="Garamond" w:hAnsi="Garamond"/>
          <w:sz w:val="24"/>
          <w:szCs w:val="24"/>
        </w:rPr>
        <w:t>We can perform backups to a hardware-controlled cold storage array using the built-in MySQL Workbench Backup feature</w:t>
      </w:r>
      <w:r w:rsidR="00C8553E" w:rsidRPr="0032792B">
        <w:rPr>
          <w:rFonts w:ascii="Garamond" w:hAnsi="Garamond"/>
          <w:sz w:val="24"/>
          <w:szCs w:val="24"/>
        </w:rPr>
        <w:t>.</w:t>
      </w:r>
    </w:p>
    <w:p w14:paraId="7A329A35" w14:textId="07B90B9E" w:rsidR="004562F4" w:rsidRPr="0032792B" w:rsidRDefault="004562F4" w:rsidP="004562F4">
      <w:pPr>
        <w:pStyle w:val="ListParagraph"/>
        <w:numPr>
          <w:ilvl w:val="0"/>
          <w:numId w:val="2"/>
        </w:numPr>
        <w:rPr>
          <w:rFonts w:ascii="Garamond" w:hAnsi="Garamond"/>
          <w:sz w:val="24"/>
          <w:szCs w:val="24"/>
        </w:rPr>
      </w:pPr>
      <w:r w:rsidRPr="0032792B">
        <w:rPr>
          <w:rFonts w:ascii="Garamond" w:hAnsi="Garamond"/>
          <w:sz w:val="24"/>
          <w:szCs w:val="24"/>
        </w:rPr>
        <w:t xml:space="preserve">Password shall be a random string of </w:t>
      </w:r>
      <w:r w:rsidRPr="0032792B">
        <w:rPr>
          <w:rFonts w:ascii="Garamond" w:hAnsi="Garamond"/>
          <w:b/>
          <w:sz w:val="24"/>
          <w:szCs w:val="24"/>
        </w:rPr>
        <w:t>sufficient length</w:t>
      </w:r>
      <w:r w:rsidRPr="0032792B">
        <w:rPr>
          <w:rFonts w:ascii="Garamond" w:hAnsi="Garamond"/>
          <w:sz w:val="24"/>
          <w:szCs w:val="24"/>
        </w:rPr>
        <w:t>, stored offline on paper or a USB key.</w:t>
      </w:r>
    </w:p>
    <w:p w14:paraId="60FF723B" w14:textId="6B5A25EB" w:rsidR="00A51CC0" w:rsidRPr="0032792B" w:rsidRDefault="00A51CC0" w:rsidP="00070FC6">
      <w:pPr>
        <w:pStyle w:val="ListParagraph"/>
        <w:numPr>
          <w:ilvl w:val="0"/>
          <w:numId w:val="21"/>
        </w:numPr>
        <w:rPr>
          <w:rFonts w:ascii="Garamond" w:hAnsi="Garamond"/>
          <w:sz w:val="24"/>
          <w:szCs w:val="24"/>
        </w:rPr>
      </w:pPr>
      <w:r w:rsidRPr="0032792B">
        <w:rPr>
          <w:rFonts w:ascii="Garamond" w:hAnsi="Garamond"/>
          <w:sz w:val="24"/>
          <w:szCs w:val="24"/>
        </w:rPr>
        <w:t xml:space="preserve">I have stored the password on paper. </w:t>
      </w:r>
    </w:p>
    <w:p w14:paraId="0252E196" w14:textId="10434363" w:rsidR="004562F4" w:rsidRPr="0032792B" w:rsidRDefault="004562F4" w:rsidP="00312B83">
      <w:pPr>
        <w:ind w:left="360" w:firstLine="180"/>
        <w:rPr>
          <w:rFonts w:ascii="Garamond" w:hAnsi="Garamond"/>
          <w:color w:val="0432FF"/>
          <w:sz w:val="24"/>
          <w:szCs w:val="24"/>
        </w:rPr>
      </w:pPr>
      <w:r w:rsidRPr="0032792B">
        <w:rPr>
          <w:rFonts w:ascii="Garamond" w:hAnsi="Garamond"/>
          <w:b/>
          <w:color w:val="0432FF"/>
          <w:sz w:val="24"/>
          <w:szCs w:val="24"/>
        </w:rPr>
        <w:t>Rationale</w:t>
      </w:r>
      <w:r w:rsidRPr="0032792B">
        <w:rPr>
          <w:rFonts w:ascii="Garamond" w:hAnsi="Garamond"/>
          <w:color w:val="0432FF"/>
          <w:sz w:val="24"/>
          <w:szCs w:val="24"/>
        </w:rPr>
        <w:t xml:space="preserve">: This user is meant to </w:t>
      </w:r>
      <w:r w:rsidR="00390925" w:rsidRPr="0032792B">
        <w:rPr>
          <w:rFonts w:ascii="Garamond" w:hAnsi="Garamond"/>
          <w:color w:val="0432FF"/>
          <w:sz w:val="24"/>
          <w:szCs w:val="24"/>
        </w:rPr>
        <w:t>back up</w:t>
      </w:r>
      <w:r w:rsidRPr="0032792B">
        <w:rPr>
          <w:rFonts w:ascii="Garamond" w:hAnsi="Garamond"/>
          <w:color w:val="0432FF"/>
          <w:sz w:val="24"/>
          <w:szCs w:val="24"/>
        </w:rPr>
        <w:t xml:space="preserve"> the database </w:t>
      </w:r>
      <w:r w:rsidRPr="0032792B">
        <w:rPr>
          <w:rFonts w:ascii="Garamond" w:hAnsi="Garamond"/>
          <w:b/>
          <w:color w:val="0432FF"/>
          <w:sz w:val="24"/>
          <w:szCs w:val="24"/>
        </w:rPr>
        <w:t>periodically</w:t>
      </w:r>
      <w:r w:rsidRPr="0032792B">
        <w:rPr>
          <w:rFonts w:ascii="Garamond" w:hAnsi="Garamond"/>
          <w:color w:val="0432FF"/>
          <w:sz w:val="24"/>
          <w:szCs w:val="24"/>
        </w:rPr>
        <w:t>, and nothing more.</w:t>
      </w:r>
    </w:p>
    <w:p w14:paraId="51280470" w14:textId="676A835C" w:rsidR="00AE0BDA" w:rsidRPr="0032792B" w:rsidRDefault="00AE0BDA" w:rsidP="00312B83">
      <w:pPr>
        <w:shd w:val="clear" w:color="auto" w:fill="FFFFFF"/>
        <w:spacing w:after="150" w:line="351" w:lineRule="atLeast"/>
        <w:ind w:left="567" w:hanging="27"/>
        <w:rPr>
          <w:rFonts w:ascii="Garamond" w:eastAsia="Times New Roman" w:hAnsi="Garamond" w:cs="Segoe UI"/>
          <w:color w:val="333333"/>
          <w:sz w:val="24"/>
          <w:szCs w:val="24"/>
        </w:rPr>
      </w:pPr>
      <w:r w:rsidRPr="0032792B">
        <w:rPr>
          <w:rFonts w:ascii="Garamond" w:eastAsia="Times New Roman" w:hAnsi="Garamond" w:cs="Segoe UI"/>
          <w:color w:val="333333"/>
          <w:sz w:val="24"/>
          <w:szCs w:val="24"/>
        </w:rPr>
        <w:t>The rationale for the "data-backup" user</w:t>
      </w:r>
      <w:r w:rsidR="00751678">
        <w:rPr>
          <w:rFonts w:ascii="Garamond" w:eastAsia="Times New Roman" w:hAnsi="Garamond" w:cs="Segoe UI"/>
          <w:color w:val="333333"/>
          <w:sz w:val="24"/>
          <w:szCs w:val="24"/>
        </w:rPr>
        <w:t xml:space="preserve"> that we have created</w:t>
      </w:r>
      <w:r w:rsidRPr="0032792B">
        <w:rPr>
          <w:rFonts w:ascii="Garamond" w:eastAsia="Times New Roman" w:hAnsi="Garamond" w:cs="Segoe UI"/>
          <w:color w:val="333333"/>
          <w:sz w:val="24"/>
          <w:szCs w:val="24"/>
        </w:rPr>
        <w:t xml:space="preserve"> is as follo</w:t>
      </w:r>
      <w:r w:rsidR="00751678">
        <w:rPr>
          <w:rFonts w:ascii="Garamond" w:eastAsia="Times New Roman" w:hAnsi="Garamond" w:cs="Segoe UI"/>
          <w:color w:val="333333"/>
          <w:sz w:val="24"/>
          <w:szCs w:val="24"/>
        </w:rPr>
        <w:t>ws:</w:t>
      </w:r>
    </w:p>
    <w:p w14:paraId="073F25F7" w14:textId="7C6FA5EE" w:rsidR="00AE0BDA" w:rsidRPr="0032792B" w:rsidRDefault="00AE0BDA" w:rsidP="00CF04EB">
      <w:pPr>
        <w:pStyle w:val="ListParagraph"/>
        <w:numPr>
          <w:ilvl w:val="0"/>
          <w:numId w:val="24"/>
        </w:numPr>
        <w:shd w:val="clear" w:color="auto" w:fill="FFFFFF"/>
        <w:spacing w:after="150" w:line="351" w:lineRule="atLeast"/>
        <w:rPr>
          <w:rFonts w:ascii="Garamond" w:eastAsia="Times New Roman" w:hAnsi="Garamond" w:cs="Segoe UI"/>
          <w:color w:val="333333"/>
          <w:sz w:val="24"/>
          <w:szCs w:val="24"/>
        </w:rPr>
      </w:pPr>
      <w:r w:rsidRPr="0032792B">
        <w:rPr>
          <w:rFonts w:ascii="Garamond" w:eastAsia="Times New Roman" w:hAnsi="Garamond" w:cs="Segoe UI"/>
          <w:color w:val="333333"/>
          <w:sz w:val="24"/>
          <w:szCs w:val="24"/>
        </w:rPr>
        <w:t xml:space="preserve">Limiting login to a specific IP address is a security measure that helps to prevent unauthorized access to the </w:t>
      </w:r>
      <w:r w:rsidR="002376A8">
        <w:rPr>
          <w:rFonts w:ascii="Garamond" w:eastAsia="Times New Roman" w:hAnsi="Garamond" w:cs="Segoe UI"/>
          <w:color w:val="333333"/>
          <w:sz w:val="24"/>
          <w:szCs w:val="24"/>
        </w:rPr>
        <w:t>database</w:t>
      </w:r>
      <w:r w:rsidRPr="0032792B">
        <w:rPr>
          <w:rFonts w:ascii="Garamond" w:eastAsia="Times New Roman" w:hAnsi="Garamond" w:cs="Segoe UI"/>
          <w:color w:val="333333"/>
          <w:sz w:val="24"/>
          <w:szCs w:val="24"/>
        </w:rPr>
        <w:t xml:space="preserve">. By allowing login from only the local machine, </w:t>
      </w:r>
      <w:r w:rsidR="005A2C0A">
        <w:rPr>
          <w:rFonts w:ascii="Garamond" w:eastAsia="Times New Roman" w:hAnsi="Garamond" w:cs="Segoe UI"/>
          <w:color w:val="333333"/>
          <w:sz w:val="24"/>
          <w:szCs w:val="24"/>
        </w:rPr>
        <w:t xml:space="preserve">we ensure that </w:t>
      </w:r>
      <w:r w:rsidRPr="0032792B">
        <w:rPr>
          <w:rFonts w:ascii="Garamond" w:eastAsia="Times New Roman" w:hAnsi="Garamond" w:cs="Segoe UI"/>
          <w:color w:val="333333"/>
          <w:sz w:val="24"/>
          <w:szCs w:val="24"/>
        </w:rPr>
        <w:t>only authorized users have access to the server.</w:t>
      </w:r>
    </w:p>
    <w:p w14:paraId="1CA03013" w14:textId="529691B9" w:rsidR="00AE0BDA" w:rsidRPr="0032792B" w:rsidRDefault="00AE0BDA" w:rsidP="00CF04EB">
      <w:pPr>
        <w:pStyle w:val="ListParagraph"/>
        <w:numPr>
          <w:ilvl w:val="0"/>
          <w:numId w:val="24"/>
        </w:numPr>
        <w:shd w:val="clear" w:color="auto" w:fill="FFFFFF"/>
        <w:spacing w:after="150" w:line="351" w:lineRule="atLeast"/>
        <w:rPr>
          <w:rFonts w:ascii="Garamond" w:eastAsia="Times New Roman" w:hAnsi="Garamond" w:cs="Segoe UI"/>
          <w:color w:val="333333"/>
          <w:sz w:val="24"/>
          <w:szCs w:val="24"/>
        </w:rPr>
      </w:pPr>
      <w:r w:rsidRPr="0032792B">
        <w:rPr>
          <w:rFonts w:ascii="Garamond" w:eastAsia="Times New Roman" w:hAnsi="Garamond" w:cs="Segoe UI"/>
          <w:color w:val="333333"/>
          <w:sz w:val="24"/>
          <w:szCs w:val="24"/>
        </w:rPr>
        <w:t>The selected global privileges, "EVENT, LOCK TABLES, SELECT, SHOW DATABASES" are necessary for performing backups of the MySQL server. The "Event Scheduler" privilege is for scheduling backup events, the "Lock Tables" privilege is to lock tables during backups to prevent data inconsistencies, and the "Select" and "Show Databases" privileges are to access and select the appropriate databases and tables for backup.</w:t>
      </w:r>
    </w:p>
    <w:p w14:paraId="48611D59" w14:textId="2BF97B51" w:rsidR="00AE0BDA" w:rsidRPr="0032792B" w:rsidRDefault="00AE0BDA" w:rsidP="00CF04EB">
      <w:pPr>
        <w:pStyle w:val="ListParagraph"/>
        <w:numPr>
          <w:ilvl w:val="0"/>
          <w:numId w:val="24"/>
        </w:numPr>
        <w:shd w:val="clear" w:color="auto" w:fill="FFFFFF"/>
        <w:spacing w:after="150" w:line="351" w:lineRule="atLeast"/>
        <w:rPr>
          <w:rFonts w:ascii="Garamond" w:eastAsia="Times New Roman" w:hAnsi="Garamond" w:cs="Segoe UI"/>
          <w:color w:val="333333"/>
          <w:sz w:val="24"/>
          <w:szCs w:val="24"/>
        </w:rPr>
      </w:pPr>
      <w:r w:rsidRPr="0032792B">
        <w:rPr>
          <w:rFonts w:ascii="Garamond" w:eastAsia="Times New Roman" w:hAnsi="Garamond" w:cs="Segoe UI"/>
          <w:color w:val="333333"/>
          <w:sz w:val="24"/>
          <w:szCs w:val="24"/>
        </w:rPr>
        <w:t xml:space="preserve">Restricting the user to only </w:t>
      </w:r>
      <w:r w:rsidR="007412D3">
        <w:rPr>
          <w:rFonts w:ascii="Garamond" w:eastAsia="Times New Roman" w:hAnsi="Garamond" w:cs="Segoe UI"/>
          <w:color w:val="333333"/>
          <w:sz w:val="24"/>
          <w:szCs w:val="24"/>
        </w:rPr>
        <w:t xml:space="preserve">use </w:t>
      </w:r>
      <w:r w:rsidRPr="0032792B">
        <w:rPr>
          <w:rFonts w:ascii="Garamond" w:eastAsia="Times New Roman" w:hAnsi="Garamond" w:cs="Segoe UI"/>
          <w:color w:val="333333"/>
          <w:sz w:val="24"/>
          <w:szCs w:val="24"/>
        </w:rPr>
        <w:t>"SELECT"</w:t>
      </w:r>
      <w:r w:rsidR="00B814C1">
        <w:rPr>
          <w:rFonts w:ascii="Garamond" w:eastAsia="Times New Roman" w:hAnsi="Garamond" w:cs="Segoe UI"/>
          <w:color w:val="333333"/>
          <w:sz w:val="24"/>
          <w:szCs w:val="24"/>
        </w:rPr>
        <w:t xml:space="preserve"> action</w:t>
      </w:r>
      <w:r w:rsidRPr="0032792B">
        <w:rPr>
          <w:rFonts w:ascii="Garamond" w:eastAsia="Times New Roman" w:hAnsi="Garamond" w:cs="Segoe UI"/>
          <w:color w:val="333333"/>
          <w:sz w:val="24"/>
          <w:szCs w:val="24"/>
        </w:rPr>
        <w:t xml:space="preserve"> </w:t>
      </w:r>
      <w:r w:rsidR="007412D3">
        <w:rPr>
          <w:rFonts w:ascii="Garamond" w:eastAsia="Times New Roman" w:hAnsi="Garamond" w:cs="Segoe UI"/>
          <w:color w:val="333333"/>
          <w:sz w:val="24"/>
          <w:szCs w:val="24"/>
        </w:rPr>
        <w:t>on</w:t>
      </w:r>
      <w:r w:rsidRPr="0032792B">
        <w:rPr>
          <w:rFonts w:ascii="Garamond" w:eastAsia="Times New Roman" w:hAnsi="Garamond" w:cs="Segoe UI"/>
          <w:color w:val="333333"/>
          <w:sz w:val="24"/>
          <w:szCs w:val="24"/>
        </w:rPr>
        <w:t xml:space="preserve"> the "</w:t>
      </w:r>
      <w:proofErr w:type="spellStart"/>
      <w:r w:rsidRPr="0032792B">
        <w:rPr>
          <w:rFonts w:ascii="Garamond" w:eastAsia="Times New Roman" w:hAnsi="Garamond" w:cs="Segoe UI"/>
          <w:color w:val="333333"/>
          <w:sz w:val="24"/>
          <w:szCs w:val="24"/>
        </w:rPr>
        <w:t>terrorismdb</w:t>
      </w:r>
      <w:proofErr w:type="spellEnd"/>
      <w:r w:rsidRPr="0032792B">
        <w:rPr>
          <w:rFonts w:ascii="Garamond" w:eastAsia="Times New Roman" w:hAnsi="Garamond" w:cs="Segoe UI"/>
          <w:color w:val="333333"/>
          <w:sz w:val="24"/>
          <w:szCs w:val="24"/>
        </w:rPr>
        <w:t xml:space="preserve">" database is </w:t>
      </w:r>
      <w:r w:rsidR="001D5849">
        <w:rPr>
          <w:rFonts w:ascii="Garamond" w:eastAsia="Times New Roman" w:hAnsi="Garamond" w:cs="Segoe UI"/>
          <w:color w:val="333333"/>
          <w:sz w:val="24"/>
          <w:szCs w:val="24"/>
        </w:rPr>
        <w:t xml:space="preserve">to </w:t>
      </w:r>
      <w:r w:rsidRPr="0032792B">
        <w:rPr>
          <w:rFonts w:ascii="Garamond" w:eastAsia="Times New Roman" w:hAnsi="Garamond" w:cs="Segoe UI"/>
          <w:color w:val="333333"/>
          <w:sz w:val="24"/>
          <w:szCs w:val="24"/>
        </w:rPr>
        <w:t xml:space="preserve">ensures that the user cannot modify the data in the </w:t>
      </w:r>
      <w:r w:rsidR="00585B84" w:rsidRPr="0032792B">
        <w:rPr>
          <w:rFonts w:ascii="Garamond" w:eastAsia="Times New Roman" w:hAnsi="Garamond" w:cs="Segoe UI"/>
          <w:color w:val="333333"/>
          <w:sz w:val="24"/>
          <w:szCs w:val="24"/>
        </w:rPr>
        <w:t>database but</w:t>
      </w:r>
      <w:r w:rsidRPr="0032792B">
        <w:rPr>
          <w:rFonts w:ascii="Garamond" w:eastAsia="Times New Roman" w:hAnsi="Garamond" w:cs="Segoe UI"/>
          <w:color w:val="333333"/>
          <w:sz w:val="24"/>
          <w:szCs w:val="24"/>
        </w:rPr>
        <w:t xml:space="preserve"> can only view it.</w:t>
      </w:r>
    </w:p>
    <w:p w14:paraId="50AFAE02" w14:textId="3D10B22C" w:rsidR="00AE0BDA" w:rsidRPr="0032792B" w:rsidRDefault="00AE0BDA" w:rsidP="00CF04EB">
      <w:pPr>
        <w:pStyle w:val="ListParagraph"/>
        <w:numPr>
          <w:ilvl w:val="0"/>
          <w:numId w:val="24"/>
        </w:numPr>
        <w:shd w:val="clear" w:color="auto" w:fill="FFFFFF"/>
        <w:spacing w:after="150" w:line="351" w:lineRule="atLeast"/>
        <w:rPr>
          <w:rFonts w:ascii="Garamond" w:eastAsia="Times New Roman" w:hAnsi="Garamond" w:cs="Segoe UI"/>
          <w:color w:val="333333"/>
          <w:sz w:val="24"/>
          <w:szCs w:val="24"/>
        </w:rPr>
      </w:pPr>
      <w:r w:rsidRPr="0032792B">
        <w:rPr>
          <w:rFonts w:ascii="Garamond" w:eastAsia="Times New Roman" w:hAnsi="Garamond" w:cs="Segoe UI"/>
          <w:color w:val="333333"/>
          <w:sz w:val="24"/>
          <w:szCs w:val="24"/>
        </w:rPr>
        <w:t>Automating backup tasks is a best practice that helps to ensure that backups are performed regularly and consistently. The user has selected the built-in MySQL Workbench backup feature to perform backups and has specified the backup options that they want to use.</w:t>
      </w:r>
    </w:p>
    <w:p w14:paraId="7EB351EC" w14:textId="4D9ACECF" w:rsidR="00AE0BDA" w:rsidRPr="0032792B" w:rsidRDefault="00AE0BDA" w:rsidP="00CF04EB">
      <w:pPr>
        <w:pStyle w:val="ListParagraph"/>
        <w:numPr>
          <w:ilvl w:val="0"/>
          <w:numId w:val="24"/>
        </w:numPr>
        <w:shd w:val="clear" w:color="auto" w:fill="FFFFFF"/>
        <w:spacing w:after="150" w:line="351" w:lineRule="atLeast"/>
        <w:rPr>
          <w:rFonts w:ascii="Garamond" w:eastAsia="Times New Roman" w:hAnsi="Garamond" w:cs="Segoe UI"/>
          <w:color w:val="333333"/>
          <w:sz w:val="24"/>
          <w:szCs w:val="24"/>
        </w:rPr>
      </w:pPr>
      <w:r w:rsidRPr="0032792B">
        <w:rPr>
          <w:rFonts w:ascii="Garamond" w:eastAsia="Times New Roman" w:hAnsi="Garamond" w:cs="Segoe UI"/>
          <w:color w:val="333333"/>
          <w:sz w:val="24"/>
          <w:szCs w:val="24"/>
        </w:rPr>
        <w:t>Limiting human login to emergencies is a security measure that helps to prevent unauthorized access to the MySQL server. The user suggests setting up a separate emergency user account with limited privileges and using it only in emergencies.</w:t>
      </w:r>
    </w:p>
    <w:p w14:paraId="405ACAB6" w14:textId="7AC69747" w:rsidR="00AE0BDA" w:rsidRPr="0032792B" w:rsidRDefault="00AE0BDA" w:rsidP="00CF04EB">
      <w:pPr>
        <w:pStyle w:val="ListParagraph"/>
        <w:numPr>
          <w:ilvl w:val="0"/>
          <w:numId w:val="24"/>
        </w:numPr>
        <w:shd w:val="clear" w:color="auto" w:fill="FFFFFF"/>
        <w:spacing w:after="150" w:line="351" w:lineRule="atLeast"/>
        <w:rPr>
          <w:rFonts w:ascii="Garamond" w:eastAsia="Times New Roman" w:hAnsi="Garamond" w:cs="Segoe UI"/>
          <w:color w:val="333333"/>
          <w:sz w:val="24"/>
          <w:szCs w:val="24"/>
        </w:rPr>
      </w:pPr>
      <w:r w:rsidRPr="0032792B">
        <w:rPr>
          <w:rFonts w:ascii="Garamond" w:eastAsia="Times New Roman" w:hAnsi="Garamond" w:cs="Segoe UI"/>
          <w:color w:val="333333"/>
          <w:sz w:val="24"/>
          <w:szCs w:val="24"/>
        </w:rPr>
        <w:t>Storing backups in a hardware-controlled cold storage array is a best practice that ensures that backups are stored in a secure and reliable location. The user suggests using the built-in MySQL Workbench backup feature to perform backups to a hardware-controlled cold storage array.</w:t>
      </w:r>
    </w:p>
    <w:p w14:paraId="761F8B3F" w14:textId="1AD5F307" w:rsidR="00AE0BDA" w:rsidRPr="0032792B" w:rsidRDefault="00AE0BDA" w:rsidP="00CF04EB">
      <w:pPr>
        <w:pStyle w:val="ListParagraph"/>
        <w:numPr>
          <w:ilvl w:val="0"/>
          <w:numId w:val="24"/>
        </w:numPr>
        <w:shd w:val="clear" w:color="auto" w:fill="FFFFFF"/>
        <w:spacing w:after="150" w:line="351" w:lineRule="atLeast"/>
        <w:rPr>
          <w:rFonts w:ascii="Garamond" w:eastAsia="Times New Roman" w:hAnsi="Garamond" w:cs="Segoe UI"/>
          <w:color w:val="333333"/>
          <w:sz w:val="24"/>
          <w:szCs w:val="24"/>
        </w:rPr>
      </w:pPr>
      <w:r w:rsidRPr="0032792B">
        <w:rPr>
          <w:rFonts w:ascii="Garamond" w:eastAsia="Times New Roman" w:hAnsi="Garamond" w:cs="Segoe UI"/>
          <w:color w:val="333333"/>
          <w:sz w:val="24"/>
          <w:szCs w:val="24"/>
        </w:rPr>
        <w:t>Storing passwords offline on paper or a USB key is a security measure that helps to prevent unauthorized access to the MySQL server. The user suggests storing the password on paper, which is a secure and reliable method of storing passwords offline.</w:t>
      </w:r>
    </w:p>
    <w:p w14:paraId="55171B0B" w14:textId="1C3CABEA" w:rsidR="002A27B7" w:rsidRPr="0032792B" w:rsidRDefault="00532452" w:rsidP="00532452">
      <w:pPr>
        <w:ind w:left="360"/>
        <w:rPr>
          <w:rFonts w:ascii="Garamond" w:hAnsi="Garamond"/>
          <w:sz w:val="24"/>
          <w:szCs w:val="24"/>
        </w:rPr>
      </w:pPr>
      <w:r w:rsidRPr="0032792B">
        <w:rPr>
          <w:rFonts w:ascii="Garamond" w:hAnsi="Garamond"/>
          <w:sz w:val="24"/>
          <w:szCs w:val="24"/>
        </w:rPr>
        <w:t>The user "data-backup" was created to manage backups of the MySQL database for the "terrorismdb" schema. Th</w:t>
      </w:r>
      <w:r w:rsidR="00722E0D">
        <w:rPr>
          <w:rFonts w:ascii="Garamond" w:hAnsi="Garamond"/>
          <w:sz w:val="24"/>
          <w:szCs w:val="24"/>
        </w:rPr>
        <w:t>is</w:t>
      </w:r>
      <w:r w:rsidRPr="0032792B">
        <w:rPr>
          <w:rFonts w:ascii="Garamond" w:hAnsi="Garamond"/>
          <w:sz w:val="24"/>
          <w:szCs w:val="24"/>
        </w:rPr>
        <w:t xml:space="preserve"> user </w:t>
      </w:r>
      <w:r w:rsidR="00722E0D">
        <w:rPr>
          <w:rFonts w:ascii="Garamond" w:hAnsi="Garamond"/>
          <w:sz w:val="24"/>
          <w:szCs w:val="24"/>
        </w:rPr>
        <w:t>is</w:t>
      </w:r>
      <w:r w:rsidRPr="0032792B">
        <w:rPr>
          <w:rFonts w:ascii="Garamond" w:hAnsi="Garamond"/>
          <w:sz w:val="24"/>
          <w:szCs w:val="24"/>
        </w:rPr>
        <w:t xml:space="preserve"> assigned specific privileges to perform backup tasks, but only has limited access to the database. The user is also required to log in from a specific IP address and has a password stored offline on paper, which enhances the security of the backup process. Additionally, the user has been set up with an emergency login account that is only to be used in emergencies. </w:t>
      </w:r>
      <w:r w:rsidR="001124A1" w:rsidRPr="0032792B">
        <w:rPr>
          <w:rFonts w:ascii="Garamond" w:hAnsi="Garamond"/>
          <w:sz w:val="24"/>
          <w:szCs w:val="24"/>
        </w:rPr>
        <w:t>All</w:t>
      </w:r>
      <w:r w:rsidRPr="0032792B">
        <w:rPr>
          <w:rFonts w:ascii="Garamond" w:hAnsi="Garamond"/>
          <w:sz w:val="24"/>
          <w:szCs w:val="24"/>
        </w:rPr>
        <w:t xml:space="preserve"> these measures help to ensure that the backup process is secure, reliable, and can be carried out automatically as </w:t>
      </w:r>
      <w:r w:rsidR="00897241">
        <w:rPr>
          <w:rFonts w:ascii="Garamond" w:hAnsi="Garamond"/>
          <w:sz w:val="24"/>
          <w:szCs w:val="24"/>
        </w:rPr>
        <w:t>required</w:t>
      </w:r>
      <w:r w:rsidRPr="0032792B">
        <w:rPr>
          <w:rFonts w:ascii="Garamond" w:hAnsi="Garamond"/>
          <w:sz w:val="24"/>
          <w:szCs w:val="24"/>
        </w:rPr>
        <w:t>.</w:t>
      </w:r>
    </w:p>
    <w:p w14:paraId="40A4F48F" w14:textId="3E39F965" w:rsidR="004562F4" w:rsidRPr="0032792B" w:rsidRDefault="004562F4" w:rsidP="004562F4">
      <w:pPr>
        <w:pStyle w:val="Heading1"/>
        <w:rPr>
          <w:rFonts w:ascii="Garamond" w:hAnsi="Garamond"/>
          <w:b/>
          <w:sz w:val="24"/>
          <w:szCs w:val="24"/>
        </w:rPr>
      </w:pPr>
      <w:bookmarkStart w:id="6" w:name="_Toc524708265"/>
      <w:r w:rsidRPr="0032792B">
        <w:rPr>
          <w:rFonts w:ascii="Garamond" w:hAnsi="Garamond"/>
          <w:b/>
          <w:sz w:val="24"/>
          <w:szCs w:val="24"/>
        </w:rPr>
        <w:t>Notes</w:t>
      </w:r>
      <w:bookmarkEnd w:id="6"/>
    </w:p>
    <w:p w14:paraId="0B646DD7" w14:textId="26D69810" w:rsidR="00B14BD5" w:rsidRPr="0032792B" w:rsidRDefault="004562F4" w:rsidP="00B14BD5">
      <w:pPr>
        <w:pStyle w:val="ListParagraph"/>
        <w:numPr>
          <w:ilvl w:val="0"/>
          <w:numId w:val="1"/>
        </w:numPr>
        <w:rPr>
          <w:rFonts w:ascii="Garamond" w:hAnsi="Garamond"/>
          <w:sz w:val="24"/>
          <w:szCs w:val="24"/>
        </w:rPr>
      </w:pPr>
      <w:r w:rsidRPr="0032792B">
        <w:rPr>
          <w:rFonts w:ascii="Garamond" w:hAnsi="Garamond"/>
          <w:sz w:val="24"/>
          <w:szCs w:val="24"/>
        </w:rPr>
        <w:t>Bolded words are standards of time, security, or other quantitative things that are up to you, the implementer of these recommendations, to decide.</w:t>
      </w:r>
    </w:p>
    <w:p w14:paraId="1194782E" w14:textId="77777777" w:rsidR="00B14BD5" w:rsidRPr="0032792B" w:rsidRDefault="00B14BD5" w:rsidP="00B14BD5">
      <w:pPr>
        <w:pStyle w:val="ListParagraph"/>
        <w:rPr>
          <w:rFonts w:ascii="Garamond" w:hAnsi="Garamond"/>
          <w:sz w:val="24"/>
          <w:szCs w:val="24"/>
        </w:rPr>
      </w:pPr>
    </w:p>
    <w:p w14:paraId="64FA24B1" w14:textId="5677C6CC" w:rsidR="004562F4" w:rsidRPr="0032792B" w:rsidRDefault="00B14BD5" w:rsidP="004562F4">
      <w:pPr>
        <w:pStyle w:val="ListParagraph"/>
        <w:numPr>
          <w:ilvl w:val="0"/>
          <w:numId w:val="1"/>
        </w:numPr>
        <w:rPr>
          <w:rFonts w:ascii="Garamond" w:hAnsi="Garamond"/>
          <w:sz w:val="24"/>
          <w:szCs w:val="24"/>
        </w:rPr>
      </w:pPr>
      <w:r w:rsidRPr="0032792B">
        <w:rPr>
          <w:rFonts w:ascii="Garamond" w:hAnsi="Garamond"/>
          <w:sz w:val="24"/>
          <w:szCs w:val="24"/>
        </w:rPr>
        <w:t>Please use the supporting document “</w:t>
      </w:r>
      <w:hyperlink r:id="rId6" w:tgtFrame="_blank" w:tooltip="CSCE4357:5933-Assignment-2 - DB Guidence.pdf" w:history="1">
        <w:r w:rsidRPr="0032792B">
          <w:rPr>
            <w:rFonts w:ascii="Garamond" w:hAnsi="Garamond"/>
            <w:sz w:val="24"/>
            <w:szCs w:val="24"/>
          </w:rPr>
          <w:t>CSCE4357/5933-Assignment-2 - DB Guidence.pdf</w:t>
        </w:r>
      </w:hyperlink>
      <w:r w:rsidRPr="0032792B">
        <w:rPr>
          <w:rFonts w:ascii="Garamond" w:hAnsi="Garamond"/>
          <w:sz w:val="24"/>
          <w:szCs w:val="24"/>
        </w:rPr>
        <w:t xml:space="preserve">” that I have shared in canvas for </w:t>
      </w:r>
      <w:r w:rsidR="00485573" w:rsidRPr="0032792B">
        <w:rPr>
          <w:rFonts w:ascii="Garamond" w:hAnsi="Garamond"/>
          <w:sz w:val="24"/>
          <w:szCs w:val="24"/>
        </w:rPr>
        <w:t xml:space="preserve">further </w:t>
      </w:r>
      <w:r w:rsidRPr="0032792B">
        <w:rPr>
          <w:rFonts w:ascii="Garamond" w:hAnsi="Garamond"/>
          <w:sz w:val="24"/>
          <w:szCs w:val="24"/>
        </w:rPr>
        <w:t>guidelines.</w:t>
      </w:r>
    </w:p>
    <w:p w14:paraId="6B5E96D4" w14:textId="77777777" w:rsidR="004562F4" w:rsidRPr="0032792B" w:rsidRDefault="004562F4" w:rsidP="004562F4">
      <w:pPr>
        <w:pStyle w:val="Heading1"/>
        <w:rPr>
          <w:rFonts w:ascii="Garamond" w:hAnsi="Garamond"/>
          <w:sz w:val="24"/>
          <w:szCs w:val="24"/>
        </w:rPr>
      </w:pPr>
      <w:bookmarkStart w:id="7" w:name="_Toc524708266"/>
      <w:r w:rsidRPr="0032792B">
        <w:rPr>
          <w:rFonts w:ascii="Garamond" w:hAnsi="Garamond"/>
          <w:sz w:val="24"/>
          <w:szCs w:val="24"/>
        </w:rPr>
        <w:t>References and Citations</w:t>
      </w:r>
      <w:bookmarkEnd w:id="7"/>
    </w:p>
    <w:p w14:paraId="26CD3EE0" w14:textId="77777777" w:rsidR="004562F4" w:rsidRPr="0032792B" w:rsidRDefault="004562F4" w:rsidP="004562F4">
      <w:pPr>
        <w:shd w:val="clear" w:color="auto" w:fill="FFFFFF"/>
        <w:spacing w:after="150" w:line="351" w:lineRule="atLeast"/>
        <w:ind w:left="567" w:hanging="567"/>
        <w:rPr>
          <w:rFonts w:ascii="Garamond" w:eastAsia="Times New Roman" w:hAnsi="Garamond" w:cs="Segoe UI"/>
          <w:color w:val="333333"/>
          <w:sz w:val="24"/>
          <w:szCs w:val="24"/>
        </w:rPr>
      </w:pPr>
      <w:r w:rsidRPr="0032792B">
        <w:rPr>
          <w:rFonts w:ascii="Garamond" w:eastAsia="Times New Roman" w:hAnsi="Garamond" w:cs="Segoe UI"/>
          <w:color w:val="333333"/>
          <w:sz w:val="24"/>
          <w:szCs w:val="24"/>
        </w:rPr>
        <w:t>“NVD - Control - AC-5 - SEPARATION OF DUTIES.” </w:t>
      </w:r>
      <w:r w:rsidRPr="0032792B">
        <w:rPr>
          <w:rFonts w:ascii="Garamond" w:eastAsia="Times New Roman" w:hAnsi="Garamond" w:cs="Segoe UI"/>
          <w:i/>
          <w:iCs/>
          <w:color w:val="333333"/>
          <w:sz w:val="24"/>
          <w:szCs w:val="24"/>
        </w:rPr>
        <w:t>NVD - CVE-2017-5638</w:t>
      </w:r>
      <w:r w:rsidRPr="0032792B">
        <w:rPr>
          <w:rFonts w:ascii="Garamond" w:eastAsia="Times New Roman" w:hAnsi="Garamond" w:cs="Segoe UI"/>
          <w:color w:val="333333"/>
          <w:sz w:val="24"/>
          <w:szCs w:val="24"/>
        </w:rPr>
        <w:t>, nvd.nist.gov/800-53/Rev4/control/AC-5.</w:t>
      </w:r>
    </w:p>
    <w:p w14:paraId="60EF4333" w14:textId="29CF3C38" w:rsidR="0064634E" w:rsidRPr="0032792B" w:rsidRDefault="00390925">
      <w:pPr>
        <w:rPr>
          <w:rFonts w:ascii="Garamond" w:hAnsi="Garamond"/>
          <w:sz w:val="24"/>
          <w:szCs w:val="24"/>
        </w:rPr>
      </w:pPr>
    </w:p>
    <w:sectPr w:rsidR="0064634E" w:rsidRPr="0032792B" w:rsidSect="004E310B">
      <w:pgSz w:w="12240" w:h="15840"/>
      <w:pgMar w:top="1440" w:right="81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AA5"/>
    <w:multiLevelType w:val="hybridMultilevel"/>
    <w:tmpl w:val="0772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F7305"/>
    <w:multiLevelType w:val="hybridMultilevel"/>
    <w:tmpl w:val="AF9EEF5A"/>
    <w:lvl w:ilvl="0" w:tplc="F418CFA6">
      <w:start w:val="1"/>
      <w:numFmt w:val="bullet"/>
      <w:lvlText w:val=""/>
      <w:lvlJc w:val="left"/>
      <w:pPr>
        <w:tabs>
          <w:tab w:val="num" w:pos="720"/>
        </w:tabs>
        <w:ind w:left="720" w:hanging="360"/>
      </w:pPr>
      <w:rPr>
        <w:rFonts w:ascii="Symbol" w:hAnsi="Symbol" w:hint="default"/>
      </w:rPr>
    </w:lvl>
    <w:lvl w:ilvl="1" w:tplc="99D2B898" w:tentative="1">
      <w:start w:val="1"/>
      <w:numFmt w:val="bullet"/>
      <w:lvlText w:val=""/>
      <w:lvlJc w:val="left"/>
      <w:pPr>
        <w:tabs>
          <w:tab w:val="num" w:pos="1440"/>
        </w:tabs>
        <w:ind w:left="1440" w:hanging="360"/>
      </w:pPr>
      <w:rPr>
        <w:rFonts w:ascii="Symbol" w:hAnsi="Symbol" w:hint="default"/>
      </w:rPr>
    </w:lvl>
    <w:lvl w:ilvl="2" w:tplc="13309884" w:tentative="1">
      <w:start w:val="1"/>
      <w:numFmt w:val="bullet"/>
      <w:lvlText w:val=""/>
      <w:lvlJc w:val="left"/>
      <w:pPr>
        <w:tabs>
          <w:tab w:val="num" w:pos="2160"/>
        </w:tabs>
        <w:ind w:left="2160" w:hanging="360"/>
      </w:pPr>
      <w:rPr>
        <w:rFonts w:ascii="Symbol" w:hAnsi="Symbol" w:hint="default"/>
      </w:rPr>
    </w:lvl>
    <w:lvl w:ilvl="3" w:tplc="85F8105C" w:tentative="1">
      <w:start w:val="1"/>
      <w:numFmt w:val="bullet"/>
      <w:lvlText w:val=""/>
      <w:lvlJc w:val="left"/>
      <w:pPr>
        <w:tabs>
          <w:tab w:val="num" w:pos="2880"/>
        </w:tabs>
        <w:ind w:left="2880" w:hanging="360"/>
      </w:pPr>
      <w:rPr>
        <w:rFonts w:ascii="Symbol" w:hAnsi="Symbol" w:hint="default"/>
      </w:rPr>
    </w:lvl>
    <w:lvl w:ilvl="4" w:tplc="E3EC7888" w:tentative="1">
      <w:start w:val="1"/>
      <w:numFmt w:val="bullet"/>
      <w:lvlText w:val=""/>
      <w:lvlJc w:val="left"/>
      <w:pPr>
        <w:tabs>
          <w:tab w:val="num" w:pos="3600"/>
        </w:tabs>
        <w:ind w:left="3600" w:hanging="360"/>
      </w:pPr>
      <w:rPr>
        <w:rFonts w:ascii="Symbol" w:hAnsi="Symbol" w:hint="default"/>
      </w:rPr>
    </w:lvl>
    <w:lvl w:ilvl="5" w:tplc="94E0D8BE" w:tentative="1">
      <w:start w:val="1"/>
      <w:numFmt w:val="bullet"/>
      <w:lvlText w:val=""/>
      <w:lvlJc w:val="left"/>
      <w:pPr>
        <w:tabs>
          <w:tab w:val="num" w:pos="4320"/>
        </w:tabs>
        <w:ind w:left="4320" w:hanging="360"/>
      </w:pPr>
      <w:rPr>
        <w:rFonts w:ascii="Symbol" w:hAnsi="Symbol" w:hint="default"/>
      </w:rPr>
    </w:lvl>
    <w:lvl w:ilvl="6" w:tplc="A0C06184" w:tentative="1">
      <w:start w:val="1"/>
      <w:numFmt w:val="bullet"/>
      <w:lvlText w:val=""/>
      <w:lvlJc w:val="left"/>
      <w:pPr>
        <w:tabs>
          <w:tab w:val="num" w:pos="5040"/>
        </w:tabs>
        <w:ind w:left="5040" w:hanging="360"/>
      </w:pPr>
      <w:rPr>
        <w:rFonts w:ascii="Symbol" w:hAnsi="Symbol" w:hint="default"/>
      </w:rPr>
    </w:lvl>
    <w:lvl w:ilvl="7" w:tplc="87D69A98" w:tentative="1">
      <w:start w:val="1"/>
      <w:numFmt w:val="bullet"/>
      <w:lvlText w:val=""/>
      <w:lvlJc w:val="left"/>
      <w:pPr>
        <w:tabs>
          <w:tab w:val="num" w:pos="5760"/>
        </w:tabs>
        <w:ind w:left="5760" w:hanging="360"/>
      </w:pPr>
      <w:rPr>
        <w:rFonts w:ascii="Symbol" w:hAnsi="Symbol" w:hint="default"/>
      </w:rPr>
    </w:lvl>
    <w:lvl w:ilvl="8" w:tplc="526C499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6A6B8D"/>
    <w:multiLevelType w:val="hybridMultilevel"/>
    <w:tmpl w:val="F8A6C59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0C6CEF"/>
    <w:multiLevelType w:val="hybridMultilevel"/>
    <w:tmpl w:val="D96E0F4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4F7013F"/>
    <w:multiLevelType w:val="hybridMultilevel"/>
    <w:tmpl w:val="0CB85E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5718B"/>
    <w:multiLevelType w:val="hybridMultilevel"/>
    <w:tmpl w:val="7CE86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BE0935"/>
    <w:multiLevelType w:val="hybridMultilevel"/>
    <w:tmpl w:val="E5B297EE"/>
    <w:lvl w:ilvl="0" w:tplc="F67802C4">
      <w:start w:val="1"/>
      <w:numFmt w:val="bullet"/>
      <w:lvlText w:val=""/>
      <w:lvlJc w:val="left"/>
      <w:pPr>
        <w:tabs>
          <w:tab w:val="num" w:pos="720"/>
        </w:tabs>
        <w:ind w:left="720" w:hanging="360"/>
      </w:pPr>
      <w:rPr>
        <w:rFonts w:ascii="Symbol" w:hAnsi="Symbol" w:hint="default"/>
      </w:rPr>
    </w:lvl>
    <w:lvl w:ilvl="1" w:tplc="50CE7328" w:tentative="1">
      <w:start w:val="1"/>
      <w:numFmt w:val="bullet"/>
      <w:lvlText w:val=""/>
      <w:lvlJc w:val="left"/>
      <w:pPr>
        <w:tabs>
          <w:tab w:val="num" w:pos="1440"/>
        </w:tabs>
        <w:ind w:left="1440" w:hanging="360"/>
      </w:pPr>
      <w:rPr>
        <w:rFonts w:ascii="Symbol" w:hAnsi="Symbol" w:hint="default"/>
      </w:rPr>
    </w:lvl>
    <w:lvl w:ilvl="2" w:tplc="45727F96" w:tentative="1">
      <w:start w:val="1"/>
      <w:numFmt w:val="bullet"/>
      <w:lvlText w:val=""/>
      <w:lvlJc w:val="left"/>
      <w:pPr>
        <w:tabs>
          <w:tab w:val="num" w:pos="2160"/>
        </w:tabs>
        <w:ind w:left="2160" w:hanging="360"/>
      </w:pPr>
      <w:rPr>
        <w:rFonts w:ascii="Symbol" w:hAnsi="Symbol" w:hint="default"/>
      </w:rPr>
    </w:lvl>
    <w:lvl w:ilvl="3" w:tplc="2E54CBC6" w:tentative="1">
      <w:start w:val="1"/>
      <w:numFmt w:val="bullet"/>
      <w:lvlText w:val=""/>
      <w:lvlJc w:val="left"/>
      <w:pPr>
        <w:tabs>
          <w:tab w:val="num" w:pos="2880"/>
        </w:tabs>
        <w:ind w:left="2880" w:hanging="360"/>
      </w:pPr>
      <w:rPr>
        <w:rFonts w:ascii="Symbol" w:hAnsi="Symbol" w:hint="default"/>
      </w:rPr>
    </w:lvl>
    <w:lvl w:ilvl="4" w:tplc="27DC7E34" w:tentative="1">
      <w:start w:val="1"/>
      <w:numFmt w:val="bullet"/>
      <w:lvlText w:val=""/>
      <w:lvlJc w:val="left"/>
      <w:pPr>
        <w:tabs>
          <w:tab w:val="num" w:pos="3600"/>
        </w:tabs>
        <w:ind w:left="3600" w:hanging="360"/>
      </w:pPr>
      <w:rPr>
        <w:rFonts w:ascii="Symbol" w:hAnsi="Symbol" w:hint="default"/>
      </w:rPr>
    </w:lvl>
    <w:lvl w:ilvl="5" w:tplc="0450AE94" w:tentative="1">
      <w:start w:val="1"/>
      <w:numFmt w:val="bullet"/>
      <w:lvlText w:val=""/>
      <w:lvlJc w:val="left"/>
      <w:pPr>
        <w:tabs>
          <w:tab w:val="num" w:pos="4320"/>
        </w:tabs>
        <w:ind w:left="4320" w:hanging="360"/>
      </w:pPr>
      <w:rPr>
        <w:rFonts w:ascii="Symbol" w:hAnsi="Symbol" w:hint="default"/>
      </w:rPr>
    </w:lvl>
    <w:lvl w:ilvl="6" w:tplc="EEEC71C6" w:tentative="1">
      <w:start w:val="1"/>
      <w:numFmt w:val="bullet"/>
      <w:lvlText w:val=""/>
      <w:lvlJc w:val="left"/>
      <w:pPr>
        <w:tabs>
          <w:tab w:val="num" w:pos="5040"/>
        </w:tabs>
        <w:ind w:left="5040" w:hanging="360"/>
      </w:pPr>
      <w:rPr>
        <w:rFonts w:ascii="Symbol" w:hAnsi="Symbol" w:hint="default"/>
      </w:rPr>
    </w:lvl>
    <w:lvl w:ilvl="7" w:tplc="4B5C8324" w:tentative="1">
      <w:start w:val="1"/>
      <w:numFmt w:val="bullet"/>
      <w:lvlText w:val=""/>
      <w:lvlJc w:val="left"/>
      <w:pPr>
        <w:tabs>
          <w:tab w:val="num" w:pos="5760"/>
        </w:tabs>
        <w:ind w:left="5760" w:hanging="360"/>
      </w:pPr>
      <w:rPr>
        <w:rFonts w:ascii="Symbol" w:hAnsi="Symbol" w:hint="default"/>
      </w:rPr>
    </w:lvl>
    <w:lvl w:ilvl="8" w:tplc="6C38245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ECD4FB2"/>
    <w:multiLevelType w:val="hybridMultilevel"/>
    <w:tmpl w:val="5A8659E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E1BC5"/>
    <w:multiLevelType w:val="multilevel"/>
    <w:tmpl w:val="3AEE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46C2B"/>
    <w:multiLevelType w:val="hybridMultilevel"/>
    <w:tmpl w:val="CEDC49A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AD43736"/>
    <w:multiLevelType w:val="multilevel"/>
    <w:tmpl w:val="C114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DC1EFD"/>
    <w:multiLevelType w:val="hybridMultilevel"/>
    <w:tmpl w:val="379EF6F4"/>
    <w:lvl w:ilvl="0" w:tplc="04090001">
      <w:start w:val="1"/>
      <w:numFmt w:val="bullet"/>
      <w:lvlText w:val=""/>
      <w:lvlJc w:val="left"/>
      <w:pPr>
        <w:ind w:left="900" w:hanging="360"/>
      </w:pPr>
      <w:rPr>
        <w:rFonts w:ascii="Symbol" w:hAnsi="Symbol" w:hint="default"/>
      </w:rPr>
    </w:lvl>
    <w:lvl w:ilvl="1" w:tplc="FFFFFFFF">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2" w15:restartNumberingAfterBreak="0">
    <w:nsid w:val="3CE6007F"/>
    <w:multiLevelType w:val="hybridMultilevel"/>
    <w:tmpl w:val="77E2A600"/>
    <w:lvl w:ilvl="0" w:tplc="04090001">
      <w:start w:val="1"/>
      <w:numFmt w:val="bullet"/>
      <w:lvlText w:val=""/>
      <w:lvlJc w:val="left"/>
      <w:pPr>
        <w:ind w:left="900" w:hanging="360"/>
      </w:pPr>
      <w:rPr>
        <w:rFonts w:ascii="Symbol" w:hAnsi="Symbol" w:hint="default"/>
      </w:rPr>
    </w:lvl>
    <w:lvl w:ilvl="1" w:tplc="FFFFFFFF">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3" w15:restartNumberingAfterBreak="0">
    <w:nsid w:val="427B1823"/>
    <w:multiLevelType w:val="hybridMultilevel"/>
    <w:tmpl w:val="92CC0246"/>
    <w:lvl w:ilvl="0" w:tplc="04090001">
      <w:start w:val="1"/>
      <w:numFmt w:val="bullet"/>
      <w:lvlText w:val=""/>
      <w:lvlJc w:val="left"/>
      <w:pPr>
        <w:ind w:left="900" w:hanging="360"/>
      </w:pPr>
      <w:rPr>
        <w:rFonts w:ascii="Symbol" w:hAnsi="Symbol" w:hint="default"/>
      </w:rPr>
    </w:lvl>
    <w:lvl w:ilvl="1" w:tplc="FFFFFFFF">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4" w15:restartNumberingAfterBreak="0">
    <w:nsid w:val="479268C7"/>
    <w:multiLevelType w:val="hybridMultilevel"/>
    <w:tmpl w:val="57FE1A10"/>
    <w:lvl w:ilvl="0" w:tplc="04090001">
      <w:start w:val="1"/>
      <w:numFmt w:val="bullet"/>
      <w:lvlText w:val=""/>
      <w:lvlJc w:val="left"/>
      <w:pPr>
        <w:ind w:left="900" w:hanging="360"/>
      </w:pPr>
      <w:rPr>
        <w:rFonts w:ascii="Symbol" w:hAnsi="Symbol" w:hint="default"/>
      </w:rPr>
    </w:lvl>
    <w:lvl w:ilvl="1" w:tplc="FFFFFFFF">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5" w15:restartNumberingAfterBreak="0">
    <w:nsid w:val="485228F3"/>
    <w:multiLevelType w:val="multilevel"/>
    <w:tmpl w:val="606A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D77E27"/>
    <w:multiLevelType w:val="multilevel"/>
    <w:tmpl w:val="ECD8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0602C5"/>
    <w:multiLevelType w:val="hybridMultilevel"/>
    <w:tmpl w:val="F6C445F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50A63B09"/>
    <w:multiLevelType w:val="hybridMultilevel"/>
    <w:tmpl w:val="23F032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777F0"/>
    <w:multiLevelType w:val="hybridMultilevel"/>
    <w:tmpl w:val="E9223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3E1ECA"/>
    <w:multiLevelType w:val="hybridMultilevel"/>
    <w:tmpl w:val="0120921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4CC4F64"/>
    <w:multiLevelType w:val="hybridMultilevel"/>
    <w:tmpl w:val="6AFCCB2C"/>
    <w:lvl w:ilvl="0" w:tplc="04090001">
      <w:start w:val="1"/>
      <w:numFmt w:val="bullet"/>
      <w:lvlText w:val=""/>
      <w:lvlJc w:val="left"/>
      <w:pPr>
        <w:ind w:left="900" w:hanging="360"/>
      </w:pPr>
      <w:rPr>
        <w:rFonts w:ascii="Symbol" w:hAnsi="Symbol" w:hint="default"/>
      </w:rPr>
    </w:lvl>
    <w:lvl w:ilvl="1" w:tplc="FFFFFFFF">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22" w15:restartNumberingAfterBreak="0">
    <w:nsid w:val="55F31368"/>
    <w:multiLevelType w:val="hybridMultilevel"/>
    <w:tmpl w:val="6AEA06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57D00D18"/>
    <w:multiLevelType w:val="hybridMultilevel"/>
    <w:tmpl w:val="690EB0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5D08584B"/>
    <w:multiLevelType w:val="hybridMultilevel"/>
    <w:tmpl w:val="0B1C8B40"/>
    <w:lvl w:ilvl="0" w:tplc="BC3A7744">
      <w:start w:val="1"/>
      <w:numFmt w:val="bullet"/>
      <w:lvlText w:val=""/>
      <w:lvlJc w:val="left"/>
      <w:pPr>
        <w:tabs>
          <w:tab w:val="num" w:pos="720"/>
        </w:tabs>
        <w:ind w:left="720" w:hanging="360"/>
      </w:pPr>
      <w:rPr>
        <w:rFonts w:ascii="Symbol" w:hAnsi="Symbol" w:hint="default"/>
      </w:rPr>
    </w:lvl>
    <w:lvl w:ilvl="1" w:tplc="11483364" w:tentative="1">
      <w:start w:val="1"/>
      <w:numFmt w:val="bullet"/>
      <w:lvlText w:val=""/>
      <w:lvlJc w:val="left"/>
      <w:pPr>
        <w:tabs>
          <w:tab w:val="num" w:pos="1440"/>
        </w:tabs>
        <w:ind w:left="1440" w:hanging="360"/>
      </w:pPr>
      <w:rPr>
        <w:rFonts w:ascii="Symbol" w:hAnsi="Symbol" w:hint="default"/>
      </w:rPr>
    </w:lvl>
    <w:lvl w:ilvl="2" w:tplc="E932B01A" w:tentative="1">
      <w:start w:val="1"/>
      <w:numFmt w:val="bullet"/>
      <w:lvlText w:val=""/>
      <w:lvlJc w:val="left"/>
      <w:pPr>
        <w:tabs>
          <w:tab w:val="num" w:pos="2160"/>
        </w:tabs>
        <w:ind w:left="2160" w:hanging="360"/>
      </w:pPr>
      <w:rPr>
        <w:rFonts w:ascii="Symbol" w:hAnsi="Symbol" w:hint="default"/>
      </w:rPr>
    </w:lvl>
    <w:lvl w:ilvl="3" w:tplc="5C06B772" w:tentative="1">
      <w:start w:val="1"/>
      <w:numFmt w:val="bullet"/>
      <w:lvlText w:val=""/>
      <w:lvlJc w:val="left"/>
      <w:pPr>
        <w:tabs>
          <w:tab w:val="num" w:pos="2880"/>
        </w:tabs>
        <w:ind w:left="2880" w:hanging="360"/>
      </w:pPr>
      <w:rPr>
        <w:rFonts w:ascii="Symbol" w:hAnsi="Symbol" w:hint="default"/>
      </w:rPr>
    </w:lvl>
    <w:lvl w:ilvl="4" w:tplc="05BC6B8C" w:tentative="1">
      <w:start w:val="1"/>
      <w:numFmt w:val="bullet"/>
      <w:lvlText w:val=""/>
      <w:lvlJc w:val="left"/>
      <w:pPr>
        <w:tabs>
          <w:tab w:val="num" w:pos="3600"/>
        </w:tabs>
        <w:ind w:left="3600" w:hanging="360"/>
      </w:pPr>
      <w:rPr>
        <w:rFonts w:ascii="Symbol" w:hAnsi="Symbol" w:hint="default"/>
      </w:rPr>
    </w:lvl>
    <w:lvl w:ilvl="5" w:tplc="64022CA8" w:tentative="1">
      <w:start w:val="1"/>
      <w:numFmt w:val="bullet"/>
      <w:lvlText w:val=""/>
      <w:lvlJc w:val="left"/>
      <w:pPr>
        <w:tabs>
          <w:tab w:val="num" w:pos="4320"/>
        </w:tabs>
        <w:ind w:left="4320" w:hanging="360"/>
      </w:pPr>
      <w:rPr>
        <w:rFonts w:ascii="Symbol" w:hAnsi="Symbol" w:hint="default"/>
      </w:rPr>
    </w:lvl>
    <w:lvl w:ilvl="6" w:tplc="99C477BA" w:tentative="1">
      <w:start w:val="1"/>
      <w:numFmt w:val="bullet"/>
      <w:lvlText w:val=""/>
      <w:lvlJc w:val="left"/>
      <w:pPr>
        <w:tabs>
          <w:tab w:val="num" w:pos="5040"/>
        </w:tabs>
        <w:ind w:left="5040" w:hanging="360"/>
      </w:pPr>
      <w:rPr>
        <w:rFonts w:ascii="Symbol" w:hAnsi="Symbol" w:hint="default"/>
      </w:rPr>
    </w:lvl>
    <w:lvl w:ilvl="7" w:tplc="BC2C59D6" w:tentative="1">
      <w:start w:val="1"/>
      <w:numFmt w:val="bullet"/>
      <w:lvlText w:val=""/>
      <w:lvlJc w:val="left"/>
      <w:pPr>
        <w:tabs>
          <w:tab w:val="num" w:pos="5760"/>
        </w:tabs>
        <w:ind w:left="5760" w:hanging="360"/>
      </w:pPr>
      <w:rPr>
        <w:rFonts w:ascii="Symbol" w:hAnsi="Symbol" w:hint="default"/>
      </w:rPr>
    </w:lvl>
    <w:lvl w:ilvl="8" w:tplc="B8529ADA"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1E856EE"/>
    <w:multiLevelType w:val="hybridMultilevel"/>
    <w:tmpl w:val="6DEEBF4E"/>
    <w:lvl w:ilvl="0" w:tplc="04090001">
      <w:start w:val="1"/>
      <w:numFmt w:val="bullet"/>
      <w:lvlText w:val=""/>
      <w:lvlJc w:val="left"/>
      <w:pPr>
        <w:ind w:left="900" w:hanging="360"/>
      </w:pPr>
      <w:rPr>
        <w:rFonts w:ascii="Symbol" w:hAnsi="Symbol" w:hint="default"/>
      </w:rPr>
    </w:lvl>
    <w:lvl w:ilvl="1" w:tplc="FFFFFFFF">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26" w15:restartNumberingAfterBreak="0">
    <w:nsid w:val="67BE2230"/>
    <w:multiLevelType w:val="hybridMultilevel"/>
    <w:tmpl w:val="629C7A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4950C1"/>
    <w:multiLevelType w:val="multilevel"/>
    <w:tmpl w:val="7704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17581E"/>
    <w:multiLevelType w:val="multilevel"/>
    <w:tmpl w:val="77F8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664FAB"/>
    <w:multiLevelType w:val="hybridMultilevel"/>
    <w:tmpl w:val="5750EC18"/>
    <w:lvl w:ilvl="0" w:tplc="EC7E33F8">
      <w:start w:val="1"/>
      <w:numFmt w:val="bullet"/>
      <w:lvlText w:val=""/>
      <w:lvlJc w:val="left"/>
      <w:pPr>
        <w:tabs>
          <w:tab w:val="num" w:pos="720"/>
        </w:tabs>
        <w:ind w:left="720" w:hanging="360"/>
      </w:pPr>
      <w:rPr>
        <w:rFonts w:ascii="Symbol" w:hAnsi="Symbol" w:hint="default"/>
      </w:rPr>
    </w:lvl>
    <w:lvl w:ilvl="1" w:tplc="FED247F4" w:tentative="1">
      <w:start w:val="1"/>
      <w:numFmt w:val="bullet"/>
      <w:lvlText w:val=""/>
      <w:lvlJc w:val="left"/>
      <w:pPr>
        <w:tabs>
          <w:tab w:val="num" w:pos="1440"/>
        </w:tabs>
        <w:ind w:left="1440" w:hanging="360"/>
      </w:pPr>
      <w:rPr>
        <w:rFonts w:ascii="Symbol" w:hAnsi="Symbol" w:hint="default"/>
      </w:rPr>
    </w:lvl>
    <w:lvl w:ilvl="2" w:tplc="BDB68554" w:tentative="1">
      <w:start w:val="1"/>
      <w:numFmt w:val="bullet"/>
      <w:lvlText w:val=""/>
      <w:lvlJc w:val="left"/>
      <w:pPr>
        <w:tabs>
          <w:tab w:val="num" w:pos="2160"/>
        </w:tabs>
        <w:ind w:left="2160" w:hanging="360"/>
      </w:pPr>
      <w:rPr>
        <w:rFonts w:ascii="Symbol" w:hAnsi="Symbol" w:hint="default"/>
      </w:rPr>
    </w:lvl>
    <w:lvl w:ilvl="3" w:tplc="47BECE30" w:tentative="1">
      <w:start w:val="1"/>
      <w:numFmt w:val="bullet"/>
      <w:lvlText w:val=""/>
      <w:lvlJc w:val="left"/>
      <w:pPr>
        <w:tabs>
          <w:tab w:val="num" w:pos="2880"/>
        </w:tabs>
        <w:ind w:left="2880" w:hanging="360"/>
      </w:pPr>
      <w:rPr>
        <w:rFonts w:ascii="Symbol" w:hAnsi="Symbol" w:hint="default"/>
      </w:rPr>
    </w:lvl>
    <w:lvl w:ilvl="4" w:tplc="82F8D126" w:tentative="1">
      <w:start w:val="1"/>
      <w:numFmt w:val="bullet"/>
      <w:lvlText w:val=""/>
      <w:lvlJc w:val="left"/>
      <w:pPr>
        <w:tabs>
          <w:tab w:val="num" w:pos="3600"/>
        </w:tabs>
        <w:ind w:left="3600" w:hanging="360"/>
      </w:pPr>
      <w:rPr>
        <w:rFonts w:ascii="Symbol" w:hAnsi="Symbol" w:hint="default"/>
      </w:rPr>
    </w:lvl>
    <w:lvl w:ilvl="5" w:tplc="1E446E4A" w:tentative="1">
      <w:start w:val="1"/>
      <w:numFmt w:val="bullet"/>
      <w:lvlText w:val=""/>
      <w:lvlJc w:val="left"/>
      <w:pPr>
        <w:tabs>
          <w:tab w:val="num" w:pos="4320"/>
        </w:tabs>
        <w:ind w:left="4320" w:hanging="360"/>
      </w:pPr>
      <w:rPr>
        <w:rFonts w:ascii="Symbol" w:hAnsi="Symbol" w:hint="default"/>
      </w:rPr>
    </w:lvl>
    <w:lvl w:ilvl="6" w:tplc="90BC088A" w:tentative="1">
      <w:start w:val="1"/>
      <w:numFmt w:val="bullet"/>
      <w:lvlText w:val=""/>
      <w:lvlJc w:val="left"/>
      <w:pPr>
        <w:tabs>
          <w:tab w:val="num" w:pos="5040"/>
        </w:tabs>
        <w:ind w:left="5040" w:hanging="360"/>
      </w:pPr>
      <w:rPr>
        <w:rFonts w:ascii="Symbol" w:hAnsi="Symbol" w:hint="default"/>
      </w:rPr>
    </w:lvl>
    <w:lvl w:ilvl="7" w:tplc="F7EE094E" w:tentative="1">
      <w:start w:val="1"/>
      <w:numFmt w:val="bullet"/>
      <w:lvlText w:val=""/>
      <w:lvlJc w:val="left"/>
      <w:pPr>
        <w:tabs>
          <w:tab w:val="num" w:pos="5760"/>
        </w:tabs>
        <w:ind w:left="5760" w:hanging="360"/>
      </w:pPr>
      <w:rPr>
        <w:rFonts w:ascii="Symbol" w:hAnsi="Symbol" w:hint="default"/>
      </w:rPr>
    </w:lvl>
    <w:lvl w:ilvl="8" w:tplc="4A4CDAA2"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7BE37B20"/>
    <w:multiLevelType w:val="hybridMultilevel"/>
    <w:tmpl w:val="E8A46C34"/>
    <w:lvl w:ilvl="0" w:tplc="9B66303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2A7A7E"/>
    <w:multiLevelType w:val="hybridMultilevel"/>
    <w:tmpl w:val="024674F0"/>
    <w:lvl w:ilvl="0" w:tplc="A7BA2DFA">
      <w:start w:val="1"/>
      <w:numFmt w:val="bullet"/>
      <w:lvlText w:val=""/>
      <w:lvlJc w:val="left"/>
      <w:pPr>
        <w:tabs>
          <w:tab w:val="num" w:pos="720"/>
        </w:tabs>
        <w:ind w:left="720" w:hanging="360"/>
      </w:pPr>
      <w:rPr>
        <w:rFonts w:ascii="Symbol" w:hAnsi="Symbol" w:hint="default"/>
      </w:rPr>
    </w:lvl>
    <w:lvl w:ilvl="1" w:tplc="257EDF56" w:tentative="1">
      <w:start w:val="1"/>
      <w:numFmt w:val="bullet"/>
      <w:lvlText w:val=""/>
      <w:lvlJc w:val="left"/>
      <w:pPr>
        <w:tabs>
          <w:tab w:val="num" w:pos="1440"/>
        </w:tabs>
        <w:ind w:left="1440" w:hanging="360"/>
      </w:pPr>
      <w:rPr>
        <w:rFonts w:ascii="Symbol" w:hAnsi="Symbol" w:hint="default"/>
      </w:rPr>
    </w:lvl>
    <w:lvl w:ilvl="2" w:tplc="9C82D182" w:tentative="1">
      <w:start w:val="1"/>
      <w:numFmt w:val="bullet"/>
      <w:lvlText w:val=""/>
      <w:lvlJc w:val="left"/>
      <w:pPr>
        <w:tabs>
          <w:tab w:val="num" w:pos="2160"/>
        </w:tabs>
        <w:ind w:left="2160" w:hanging="360"/>
      </w:pPr>
      <w:rPr>
        <w:rFonts w:ascii="Symbol" w:hAnsi="Symbol" w:hint="default"/>
      </w:rPr>
    </w:lvl>
    <w:lvl w:ilvl="3" w:tplc="14F68AB2" w:tentative="1">
      <w:start w:val="1"/>
      <w:numFmt w:val="bullet"/>
      <w:lvlText w:val=""/>
      <w:lvlJc w:val="left"/>
      <w:pPr>
        <w:tabs>
          <w:tab w:val="num" w:pos="2880"/>
        </w:tabs>
        <w:ind w:left="2880" w:hanging="360"/>
      </w:pPr>
      <w:rPr>
        <w:rFonts w:ascii="Symbol" w:hAnsi="Symbol" w:hint="default"/>
      </w:rPr>
    </w:lvl>
    <w:lvl w:ilvl="4" w:tplc="45B6B774" w:tentative="1">
      <w:start w:val="1"/>
      <w:numFmt w:val="bullet"/>
      <w:lvlText w:val=""/>
      <w:lvlJc w:val="left"/>
      <w:pPr>
        <w:tabs>
          <w:tab w:val="num" w:pos="3600"/>
        </w:tabs>
        <w:ind w:left="3600" w:hanging="360"/>
      </w:pPr>
      <w:rPr>
        <w:rFonts w:ascii="Symbol" w:hAnsi="Symbol" w:hint="default"/>
      </w:rPr>
    </w:lvl>
    <w:lvl w:ilvl="5" w:tplc="5394D294" w:tentative="1">
      <w:start w:val="1"/>
      <w:numFmt w:val="bullet"/>
      <w:lvlText w:val=""/>
      <w:lvlJc w:val="left"/>
      <w:pPr>
        <w:tabs>
          <w:tab w:val="num" w:pos="4320"/>
        </w:tabs>
        <w:ind w:left="4320" w:hanging="360"/>
      </w:pPr>
      <w:rPr>
        <w:rFonts w:ascii="Symbol" w:hAnsi="Symbol" w:hint="default"/>
      </w:rPr>
    </w:lvl>
    <w:lvl w:ilvl="6" w:tplc="2506A218" w:tentative="1">
      <w:start w:val="1"/>
      <w:numFmt w:val="bullet"/>
      <w:lvlText w:val=""/>
      <w:lvlJc w:val="left"/>
      <w:pPr>
        <w:tabs>
          <w:tab w:val="num" w:pos="5040"/>
        </w:tabs>
        <w:ind w:left="5040" w:hanging="360"/>
      </w:pPr>
      <w:rPr>
        <w:rFonts w:ascii="Symbol" w:hAnsi="Symbol" w:hint="default"/>
      </w:rPr>
    </w:lvl>
    <w:lvl w:ilvl="7" w:tplc="00342EAE" w:tentative="1">
      <w:start w:val="1"/>
      <w:numFmt w:val="bullet"/>
      <w:lvlText w:val=""/>
      <w:lvlJc w:val="left"/>
      <w:pPr>
        <w:tabs>
          <w:tab w:val="num" w:pos="5760"/>
        </w:tabs>
        <w:ind w:left="5760" w:hanging="360"/>
      </w:pPr>
      <w:rPr>
        <w:rFonts w:ascii="Symbol" w:hAnsi="Symbol" w:hint="default"/>
      </w:rPr>
    </w:lvl>
    <w:lvl w:ilvl="8" w:tplc="48601542"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EA13C18"/>
    <w:multiLevelType w:val="multilevel"/>
    <w:tmpl w:val="5486EDF2"/>
    <w:lvl w:ilvl="0">
      <w:start w:val="1"/>
      <w:numFmt w:val="bullet"/>
      <w:lvlText w:val=""/>
      <w:lvlJc w:val="left"/>
      <w:pPr>
        <w:tabs>
          <w:tab w:val="num" w:pos="1410"/>
        </w:tabs>
        <w:ind w:left="1410" w:hanging="360"/>
      </w:pPr>
      <w:rPr>
        <w:rFonts w:ascii="Symbol" w:hAnsi="Symbol" w:hint="default"/>
        <w:sz w:val="20"/>
      </w:rPr>
    </w:lvl>
    <w:lvl w:ilvl="1" w:tentative="1">
      <w:start w:val="1"/>
      <w:numFmt w:val="bullet"/>
      <w:lvlText w:val="o"/>
      <w:lvlJc w:val="left"/>
      <w:pPr>
        <w:tabs>
          <w:tab w:val="num" w:pos="2130"/>
        </w:tabs>
        <w:ind w:left="2130" w:hanging="360"/>
      </w:pPr>
      <w:rPr>
        <w:rFonts w:ascii="Courier New" w:hAnsi="Courier New" w:hint="default"/>
        <w:sz w:val="20"/>
      </w:rPr>
    </w:lvl>
    <w:lvl w:ilvl="2" w:tentative="1">
      <w:start w:val="1"/>
      <w:numFmt w:val="bullet"/>
      <w:lvlText w:val=""/>
      <w:lvlJc w:val="left"/>
      <w:pPr>
        <w:tabs>
          <w:tab w:val="num" w:pos="2850"/>
        </w:tabs>
        <w:ind w:left="2850" w:hanging="360"/>
      </w:pPr>
      <w:rPr>
        <w:rFonts w:ascii="Wingdings" w:hAnsi="Wingdings" w:hint="default"/>
        <w:sz w:val="20"/>
      </w:rPr>
    </w:lvl>
    <w:lvl w:ilvl="3" w:tentative="1">
      <w:start w:val="1"/>
      <w:numFmt w:val="bullet"/>
      <w:lvlText w:val=""/>
      <w:lvlJc w:val="left"/>
      <w:pPr>
        <w:tabs>
          <w:tab w:val="num" w:pos="3570"/>
        </w:tabs>
        <w:ind w:left="3570" w:hanging="360"/>
      </w:pPr>
      <w:rPr>
        <w:rFonts w:ascii="Wingdings" w:hAnsi="Wingdings" w:hint="default"/>
        <w:sz w:val="20"/>
      </w:rPr>
    </w:lvl>
    <w:lvl w:ilvl="4" w:tentative="1">
      <w:start w:val="1"/>
      <w:numFmt w:val="bullet"/>
      <w:lvlText w:val=""/>
      <w:lvlJc w:val="left"/>
      <w:pPr>
        <w:tabs>
          <w:tab w:val="num" w:pos="4290"/>
        </w:tabs>
        <w:ind w:left="4290" w:hanging="360"/>
      </w:pPr>
      <w:rPr>
        <w:rFonts w:ascii="Wingdings" w:hAnsi="Wingdings" w:hint="default"/>
        <w:sz w:val="20"/>
      </w:rPr>
    </w:lvl>
    <w:lvl w:ilvl="5" w:tentative="1">
      <w:start w:val="1"/>
      <w:numFmt w:val="bullet"/>
      <w:lvlText w:val=""/>
      <w:lvlJc w:val="left"/>
      <w:pPr>
        <w:tabs>
          <w:tab w:val="num" w:pos="5010"/>
        </w:tabs>
        <w:ind w:left="5010" w:hanging="360"/>
      </w:pPr>
      <w:rPr>
        <w:rFonts w:ascii="Wingdings" w:hAnsi="Wingdings" w:hint="default"/>
        <w:sz w:val="20"/>
      </w:rPr>
    </w:lvl>
    <w:lvl w:ilvl="6" w:tentative="1">
      <w:start w:val="1"/>
      <w:numFmt w:val="bullet"/>
      <w:lvlText w:val=""/>
      <w:lvlJc w:val="left"/>
      <w:pPr>
        <w:tabs>
          <w:tab w:val="num" w:pos="5730"/>
        </w:tabs>
        <w:ind w:left="5730" w:hanging="360"/>
      </w:pPr>
      <w:rPr>
        <w:rFonts w:ascii="Wingdings" w:hAnsi="Wingdings" w:hint="default"/>
        <w:sz w:val="20"/>
      </w:rPr>
    </w:lvl>
    <w:lvl w:ilvl="7" w:tentative="1">
      <w:start w:val="1"/>
      <w:numFmt w:val="bullet"/>
      <w:lvlText w:val=""/>
      <w:lvlJc w:val="left"/>
      <w:pPr>
        <w:tabs>
          <w:tab w:val="num" w:pos="6450"/>
        </w:tabs>
        <w:ind w:left="6450" w:hanging="360"/>
      </w:pPr>
      <w:rPr>
        <w:rFonts w:ascii="Wingdings" w:hAnsi="Wingdings" w:hint="default"/>
        <w:sz w:val="20"/>
      </w:rPr>
    </w:lvl>
    <w:lvl w:ilvl="8" w:tentative="1">
      <w:start w:val="1"/>
      <w:numFmt w:val="bullet"/>
      <w:lvlText w:val=""/>
      <w:lvlJc w:val="left"/>
      <w:pPr>
        <w:tabs>
          <w:tab w:val="num" w:pos="7170"/>
        </w:tabs>
        <w:ind w:left="7170" w:hanging="360"/>
      </w:pPr>
      <w:rPr>
        <w:rFonts w:ascii="Wingdings" w:hAnsi="Wingdings" w:hint="default"/>
        <w:sz w:val="20"/>
      </w:rPr>
    </w:lvl>
  </w:abstractNum>
  <w:num w:numId="1" w16cid:durableId="144662337">
    <w:abstractNumId w:val="30"/>
  </w:num>
  <w:num w:numId="2" w16cid:durableId="437995061">
    <w:abstractNumId w:val="7"/>
  </w:num>
  <w:num w:numId="3" w16cid:durableId="111870937">
    <w:abstractNumId w:val="18"/>
  </w:num>
  <w:num w:numId="4" w16cid:durableId="808208329">
    <w:abstractNumId w:val="4"/>
  </w:num>
  <w:num w:numId="5" w16cid:durableId="712850909">
    <w:abstractNumId w:val="26"/>
  </w:num>
  <w:num w:numId="6" w16cid:durableId="61147987">
    <w:abstractNumId w:val="32"/>
  </w:num>
  <w:num w:numId="7" w16cid:durableId="742064209">
    <w:abstractNumId w:val="10"/>
  </w:num>
  <w:num w:numId="8" w16cid:durableId="1443571106">
    <w:abstractNumId w:val="0"/>
  </w:num>
  <w:num w:numId="9" w16cid:durableId="1702704818">
    <w:abstractNumId w:val="20"/>
  </w:num>
  <w:num w:numId="10" w16cid:durableId="1806728711">
    <w:abstractNumId w:val="5"/>
  </w:num>
  <w:num w:numId="11" w16cid:durableId="341856766">
    <w:abstractNumId w:val="19"/>
  </w:num>
  <w:num w:numId="12" w16cid:durableId="1493373429">
    <w:abstractNumId w:val="16"/>
  </w:num>
  <w:num w:numId="13" w16cid:durableId="1261766061">
    <w:abstractNumId w:val="2"/>
  </w:num>
  <w:num w:numId="14" w16cid:durableId="1100685530">
    <w:abstractNumId w:val="28"/>
  </w:num>
  <w:num w:numId="15" w16cid:durableId="1675957237">
    <w:abstractNumId w:val="22"/>
  </w:num>
  <w:num w:numId="16" w16cid:durableId="2035229748">
    <w:abstractNumId w:val="15"/>
  </w:num>
  <w:num w:numId="17" w16cid:durableId="785973585">
    <w:abstractNumId w:val="25"/>
  </w:num>
  <w:num w:numId="18" w16cid:durableId="1067652445">
    <w:abstractNumId w:val="12"/>
  </w:num>
  <w:num w:numId="19" w16cid:durableId="1690251988">
    <w:abstractNumId w:val="21"/>
  </w:num>
  <w:num w:numId="20" w16cid:durableId="1772815027">
    <w:abstractNumId w:val="14"/>
  </w:num>
  <w:num w:numId="21" w16cid:durableId="1002200009">
    <w:abstractNumId w:val="13"/>
  </w:num>
  <w:num w:numId="22" w16cid:durableId="922026575">
    <w:abstractNumId w:val="27"/>
  </w:num>
  <w:num w:numId="23" w16cid:durableId="227224954">
    <w:abstractNumId w:val="8"/>
  </w:num>
  <w:num w:numId="24" w16cid:durableId="1109860596">
    <w:abstractNumId w:val="9"/>
  </w:num>
  <w:num w:numId="25" w16cid:durableId="1282566028">
    <w:abstractNumId w:val="6"/>
  </w:num>
  <w:num w:numId="26" w16cid:durableId="250049040">
    <w:abstractNumId w:val="11"/>
  </w:num>
  <w:num w:numId="27" w16cid:durableId="61368163">
    <w:abstractNumId w:val="3"/>
  </w:num>
  <w:num w:numId="28" w16cid:durableId="548030153">
    <w:abstractNumId w:val="1"/>
  </w:num>
  <w:num w:numId="29" w16cid:durableId="1848671002">
    <w:abstractNumId w:val="29"/>
  </w:num>
  <w:num w:numId="30" w16cid:durableId="255408200">
    <w:abstractNumId w:val="23"/>
  </w:num>
  <w:num w:numId="31" w16cid:durableId="1562134703">
    <w:abstractNumId w:val="24"/>
  </w:num>
  <w:num w:numId="32" w16cid:durableId="2060395186">
    <w:abstractNumId w:val="31"/>
  </w:num>
  <w:num w:numId="33" w16cid:durableId="14332857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05"/>
    <w:rsid w:val="00000CDF"/>
    <w:rsid w:val="00051080"/>
    <w:rsid w:val="00070FC6"/>
    <w:rsid w:val="00071B33"/>
    <w:rsid w:val="000B1F51"/>
    <w:rsid w:val="000B7254"/>
    <w:rsid w:val="000D22CF"/>
    <w:rsid w:val="000D7B6A"/>
    <w:rsid w:val="00100F3B"/>
    <w:rsid w:val="00101587"/>
    <w:rsid w:val="001124A1"/>
    <w:rsid w:val="00172E8E"/>
    <w:rsid w:val="0019078C"/>
    <w:rsid w:val="00195224"/>
    <w:rsid w:val="001A7A1D"/>
    <w:rsid w:val="001B4382"/>
    <w:rsid w:val="001B6876"/>
    <w:rsid w:val="001C2435"/>
    <w:rsid w:val="001D5849"/>
    <w:rsid w:val="001D60A6"/>
    <w:rsid w:val="001D7427"/>
    <w:rsid w:val="001E1D9B"/>
    <w:rsid w:val="001F000F"/>
    <w:rsid w:val="001F59A9"/>
    <w:rsid w:val="002162DB"/>
    <w:rsid w:val="002376A8"/>
    <w:rsid w:val="002613D4"/>
    <w:rsid w:val="002743AD"/>
    <w:rsid w:val="00284356"/>
    <w:rsid w:val="002919B2"/>
    <w:rsid w:val="00292112"/>
    <w:rsid w:val="00295318"/>
    <w:rsid w:val="002A27B7"/>
    <w:rsid w:val="002E57B3"/>
    <w:rsid w:val="0030251D"/>
    <w:rsid w:val="00306709"/>
    <w:rsid w:val="00312B83"/>
    <w:rsid w:val="003135D9"/>
    <w:rsid w:val="0032792B"/>
    <w:rsid w:val="003516D5"/>
    <w:rsid w:val="00363259"/>
    <w:rsid w:val="00386A29"/>
    <w:rsid w:val="00390925"/>
    <w:rsid w:val="00392EAD"/>
    <w:rsid w:val="003955D6"/>
    <w:rsid w:val="003A71BB"/>
    <w:rsid w:val="003D1D76"/>
    <w:rsid w:val="003D39B6"/>
    <w:rsid w:val="003D5BEA"/>
    <w:rsid w:val="003E4439"/>
    <w:rsid w:val="00400791"/>
    <w:rsid w:val="00452E9B"/>
    <w:rsid w:val="004562F4"/>
    <w:rsid w:val="00485573"/>
    <w:rsid w:val="004A00F8"/>
    <w:rsid w:val="004D2F0A"/>
    <w:rsid w:val="004D5D2B"/>
    <w:rsid w:val="004E310B"/>
    <w:rsid w:val="004E3DFF"/>
    <w:rsid w:val="00530085"/>
    <w:rsid w:val="00532298"/>
    <w:rsid w:val="00532452"/>
    <w:rsid w:val="00550695"/>
    <w:rsid w:val="00555E2C"/>
    <w:rsid w:val="005618F7"/>
    <w:rsid w:val="005733C1"/>
    <w:rsid w:val="00585B84"/>
    <w:rsid w:val="005A2C0A"/>
    <w:rsid w:val="005A3216"/>
    <w:rsid w:val="005C3F4C"/>
    <w:rsid w:val="005E1193"/>
    <w:rsid w:val="00616F61"/>
    <w:rsid w:val="0063104D"/>
    <w:rsid w:val="00657ECC"/>
    <w:rsid w:val="00661F52"/>
    <w:rsid w:val="0067623A"/>
    <w:rsid w:val="00680231"/>
    <w:rsid w:val="006C515E"/>
    <w:rsid w:val="00722E0D"/>
    <w:rsid w:val="007412D3"/>
    <w:rsid w:val="00751678"/>
    <w:rsid w:val="00764705"/>
    <w:rsid w:val="00765C38"/>
    <w:rsid w:val="00786E8A"/>
    <w:rsid w:val="007B52E8"/>
    <w:rsid w:val="007E0233"/>
    <w:rsid w:val="008062C0"/>
    <w:rsid w:val="008275AD"/>
    <w:rsid w:val="00836B88"/>
    <w:rsid w:val="00846E68"/>
    <w:rsid w:val="008528CD"/>
    <w:rsid w:val="00887AC0"/>
    <w:rsid w:val="00897241"/>
    <w:rsid w:val="008C3732"/>
    <w:rsid w:val="008D3E4F"/>
    <w:rsid w:val="008E5716"/>
    <w:rsid w:val="00925174"/>
    <w:rsid w:val="00950924"/>
    <w:rsid w:val="00953330"/>
    <w:rsid w:val="00955467"/>
    <w:rsid w:val="009653FD"/>
    <w:rsid w:val="009906D2"/>
    <w:rsid w:val="009D4703"/>
    <w:rsid w:val="00A2467F"/>
    <w:rsid w:val="00A25184"/>
    <w:rsid w:val="00A25624"/>
    <w:rsid w:val="00A50703"/>
    <w:rsid w:val="00A51CC0"/>
    <w:rsid w:val="00A9511A"/>
    <w:rsid w:val="00AE0BDA"/>
    <w:rsid w:val="00AE304D"/>
    <w:rsid w:val="00B0547F"/>
    <w:rsid w:val="00B13725"/>
    <w:rsid w:val="00B137D8"/>
    <w:rsid w:val="00B14669"/>
    <w:rsid w:val="00B14BD5"/>
    <w:rsid w:val="00B156D1"/>
    <w:rsid w:val="00B21459"/>
    <w:rsid w:val="00B814C1"/>
    <w:rsid w:val="00B93B85"/>
    <w:rsid w:val="00BB672B"/>
    <w:rsid w:val="00BC3C4D"/>
    <w:rsid w:val="00BC4FF6"/>
    <w:rsid w:val="00BD0E89"/>
    <w:rsid w:val="00BE0CF4"/>
    <w:rsid w:val="00BE2F15"/>
    <w:rsid w:val="00BF1408"/>
    <w:rsid w:val="00C3291D"/>
    <w:rsid w:val="00C4676E"/>
    <w:rsid w:val="00C760C8"/>
    <w:rsid w:val="00C84C7D"/>
    <w:rsid w:val="00C8553E"/>
    <w:rsid w:val="00CB1442"/>
    <w:rsid w:val="00CB31C6"/>
    <w:rsid w:val="00CB70FC"/>
    <w:rsid w:val="00CD0C62"/>
    <w:rsid w:val="00CF01A2"/>
    <w:rsid w:val="00CF04EB"/>
    <w:rsid w:val="00D210A8"/>
    <w:rsid w:val="00D25918"/>
    <w:rsid w:val="00D54517"/>
    <w:rsid w:val="00D755B2"/>
    <w:rsid w:val="00DA2DEF"/>
    <w:rsid w:val="00DB0D97"/>
    <w:rsid w:val="00DC35EF"/>
    <w:rsid w:val="00E07D3C"/>
    <w:rsid w:val="00E46A69"/>
    <w:rsid w:val="00E72788"/>
    <w:rsid w:val="00EC098E"/>
    <w:rsid w:val="00EF083C"/>
    <w:rsid w:val="00EF3E35"/>
    <w:rsid w:val="00F17B1A"/>
    <w:rsid w:val="00F23949"/>
    <w:rsid w:val="00F329D1"/>
    <w:rsid w:val="00F74F6A"/>
    <w:rsid w:val="00F9592D"/>
    <w:rsid w:val="00FB7139"/>
    <w:rsid w:val="00FE3F37"/>
    <w:rsid w:val="00FF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5230"/>
  <w15:chartTrackingRefBased/>
  <w15:docId w15:val="{C4259272-9284-7C49-B1ED-DB37F81A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705"/>
    <w:pPr>
      <w:spacing w:after="160" w:line="259" w:lineRule="auto"/>
    </w:pPr>
    <w:rPr>
      <w:sz w:val="22"/>
      <w:szCs w:val="22"/>
    </w:rPr>
  </w:style>
  <w:style w:type="paragraph" w:styleId="Heading1">
    <w:name w:val="heading 1"/>
    <w:basedOn w:val="Normal"/>
    <w:next w:val="Normal"/>
    <w:link w:val="Heading1Char"/>
    <w:uiPriority w:val="9"/>
    <w:qFormat/>
    <w:rsid w:val="00764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7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7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47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64705"/>
    <w:pPr>
      <w:ind w:left="720"/>
      <w:contextualSpacing/>
    </w:pPr>
  </w:style>
  <w:style w:type="paragraph" w:styleId="TOCHeading">
    <w:name w:val="TOC Heading"/>
    <w:basedOn w:val="Heading1"/>
    <w:next w:val="Normal"/>
    <w:uiPriority w:val="39"/>
    <w:unhideWhenUsed/>
    <w:qFormat/>
    <w:rsid w:val="00764705"/>
    <w:pPr>
      <w:outlineLvl w:val="9"/>
    </w:pPr>
  </w:style>
  <w:style w:type="paragraph" w:styleId="TOC1">
    <w:name w:val="toc 1"/>
    <w:basedOn w:val="Normal"/>
    <w:next w:val="Normal"/>
    <w:autoRedefine/>
    <w:uiPriority w:val="39"/>
    <w:unhideWhenUsed/>
    <w:rsid w:val="00764705"/>
    <w:pPr>
      <w:spacing w:after="100"/>
    </w:pPr>
  </w:style>
  <w:style w:type="paragraph" w:styleId="TOC2">
    <w:name w:val="toc 2"/>
    <w:basedOn w:val="Normal"/>
    <w:next w:val="Normal"/>
    <w:autoRedefine/>
    <w:uiPriority w:val="39"/>
    <w:unhideWhenUsed/>
    <w:rsid w:val="00764705"/>
    <w:pPr>
      <w:spacing w:after="100"/>
      <w:ind w:left="220"/>
    </w:pPr>
  </w:style>
  <w:style w:type="character" w:styleId="Hyperlink">
    <w:name w:val="Hyperlink"/>
    <w:basedOn w:val="DefaultParagraphFont"/>
    <w:uiPriority w:val="99"/>
    <w:unhideWhenUsed/>
    <w:rsid w:val="00764705"/>
    <w:rPr>
      <w:color w:val="0563C1" w:themeColor="hyperlink"/>
      <w:u w:val="single"/>
    </w:rPr>
  </w:style>
  <w:style w:type="paragraph" w:styleId="Title">
    <w:name w:val="Title"/>
    <w:basedOn w:val="Normal"/>
    <w:next w:val="Subtitle"/>
    <w:link w:val="TitleChar"/>
    <w:qFormat/>
    <w:rsid w:val="00B93B85"/>
    <w:pPr>
      <w:widowControl w:val="0"/>
      <w:suppressAutoHyphens/>
      <w:spacing w:after="0" w:line="240" w:lineRule="auto"/>
      <w:jc w:val="center"/>
    </w:pPr>
    <w:rPr>
      <w:rFonts w:ascii="Times" w:eastAsia="Times" w:hAnsi="Times" w:cs="Times"/>
      <w:sz w:val="36"/>
      <w:szCs w:val="20"/>
      <w:lang w:eastAsia="ar-SA"/>
    </w:rPr>
  </w:style>
  <w:style w:type="character" w:customStyle="1" w:styleId="TitleChar">
    <w:name w:val="Title Char"/>
    <w:basedOn w:val="DefaultParagraphFont"/>
    <w:link w:val="Title"/>
    <w:rsid w:val="00B93B85"/>
    <w:rPr>
      <w:rFonts w:ascii="Times" w:eastAsia="Times" w:hAnsi="Times" w:cs="Times"/>
      <w:sz w:val="36"/>
      <w:szCs w:val="20"/>
      <w:lang w:eastAsia="ar-SA"/>
    </w:rPr>
  </w:style>
  <w:style w:type="paragraph" w:styleId="Subtitle">
    <w:name w:val="Subtitle"/>
    <w:basedOn w:val="Normal"/>
    <w:next w:val="Normal"/>
    <w:link w:val="SubtitleChar"/>
    <w:uiPriority w:val="11"/>
    <w:qFormat/>
    <w:rsid w:val="00B93B85"/>
    <w:pPr>
      <w:widowControl w:val="0"/>
      <w:numPr>
        <w:ilvl w:val="1"/>
      </w:numPr>
      <w:suppressAutoHyphens/>
      <w:spacing w:line="240" w:lineRule="auto"/>
    </w:pPr>
    <w:rPr>
      <w:rFonts w:ascii="Times" w:eastAsiaTheme="minorEastAsia" w:hAnsi="Times" w:cs="Times"/>
      <w:color w:val="5A5A5A" w:themeColor="text1" w:themeTint="A5"/>
      <w:spacing w:val="15"/>
      <w:lang w:eastAsia="ar-SA"/>
    </w:rPr>
  </w:style>
  <w:style w:type="character" w:customStyle="1" w:styleId="SubtitleChar">
    <w:name w:val="Subtitle Char"/>
    <w:basedOn w:val="DefaultParagraphFont"/>
    <w:link w:val="Subtitle"/>
    <w:uiPriority w:val="11"/>
    <w:rsid w:val="00B93B85"/>
    <w:rPr>
      <w:rFonts w:ascii="Times" w:eastAsiaTheme="minorEastAsia" w:hAnsi="Times" w:cs="Times"/>
      <w:color w:val="5A5A5A" w:themeColor="text1" w:themeTint="A5"/>
      <w:spacing w:val="15"/>
      <w:sz w:val="22"/>
      <w:szCs w:val="22"/>
      <w:lang w:eastAsia="ar-SA"/>
    </w:rPr>
  </w:style>
  <w:style w:type="character" w:customStyle="1" w:styleId="instructurefileholder">
    <w:name w:val="instructure_file_holder"/>
    <w:basedOn w:val="DefaultParagraphFont"/>
    <w:rsid w:val="00B14BD5"/>
  </w:style>
  <w:style w:type="character" w:customStyle="1" w:styleId="screenreader-only">
    <w:name w:val="screenreader-only"/>
    <w:basedOn w:val="DefaultParagraphFont"/>
    <w:rsid w:val="00B14BD5"/>
  </w:style>
  <w:style w:type="character" w:styleId="HTMLCode">
    <w:name w:val="HTML Code"/>
    <w:basedOn w:val="DefaultParagraphFont"/>
    <w:uiPriority w:val="99"/>
    <w:semiHidden/>
    <w:unhideWhenUsed/>
    <w:rsid w:val="00FB7139"/>
    <w:rPr>
      <w:rFonts w:ascii="Courier New" w:eastAsia="Times New Roman" w:hAnsi="Courier New" w:cs="Courier New"/>
      <w:sz w:val="20"/>
      <w:szCs w:val="20"/>
    </w:rPr>
  </w:style>
  <w:style w:type="paragraph" w:styleId="NormalWeb">
    <w:name w:val="Normal (Web)"/>
    <w:basedOn w:val="Normal"/>
    <w:uiPriority w:val="99"/>
    <w:semiHidden/>
    <w:unhideWhenUsed/>
    <w:rsid w:val="004D2F0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17B1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7B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7B1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7B1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75819">
      <w:bodyDiv w:val="1"/>
      <w:marLeft w:val="0"/>
      <w:marRight w:val="0"/>
      <w:marTop w:val="0"/>
      <w:marBottom w:val="0"/>
      <w:divBdr>
        <w:top w:val="none" w:sz="0" w:space="0" w:color="auto"/>
        <w:left w:val="none" w:sz="0" w:space="0" w:color="auto"/>
        <w:bottom w:val="none" w:sz="0" w:space="0" w:color="auto"/>
        <w:right w:val="none" w:sz="0" w:space="0" w:color="auto"/>
      </w:divBdr>
    </w:div>
    <w:div w:id="473068113">
      <w:bodyDiv w:val="1"/>
      <w:marLeft w:val="0"/>
      <w:marRight w:val="0"/>
      <w:marTop w:val="0"/>
      <w:marBottom w:val="0"/>
      <w:divBdr>
        <w:top w:val="none" w:sz="0" w:space="0" w:color="auto"/>
        <w:left w:val="none" w:sz="0" w:space="0" w:color="auto"/>
        <w:bottom w:val="none" w:sz="0" w:space="0" w:color="auto"/>
        <w:right w:val="none" w:sz="0" w:space="0" w:color="auto"/>
      </w:divBdr>
      <w:divsChild>
        <w:div w:id="988440262">
          <w:marLeft w:val="547"/>
          <w:marRight w:val="0"/>
          <w:marTop w:val="0"/>
          <w:marBottom w:val="0"/>
          <w:divBdr>
            <w:top w:val="none" w:sz="0" w:space="0" w:color="auto"/>
            <w:left w:val="none" w:sz="0" w:space="0" w:color="auto"/>
            <w:bottom w:val="none" w:sz="0" w:space="0" w:color="auto"/>
            <w:right w:val="none" w:sz="0" w:space="0" w:color="auto"/>
          </w:divBdr>
        </w:div>
        <w:div w:id="883978241">
          <w:marLeft w:val="547"/>
          <w:marRight w:val="0"/>
          <w:marTop w:val="0"/>
          <w:marBottom w:val="0"/>
          <w:divBdr>
            <w:top w:val="none" w:sz="0" w:space="0" w:color="auto"/>
            <w:left w:val="none" w:sz="0" w:space="0" w:color="auto"/>
            <w:bottom w:val="none" w:sz="0" w:space="0" w:color="auto"/>
            <w:right w:val="none" w:sz="0" w:space="0" w:color="auto"/>
          </w:divBdr>
        </w:div>
        <w:div w:id="787814517">
          <w:marLeft w:val="547"/>
          <w:marRight w:val="0"/>
          <w:marTop w:val="0"/>
          <w:marBottom w:val="0"/>
          <w:divBdr>
            <w:top w:val="none" w:sz="0" w:space="0" w:color="auto"/>
            <w:left w:val="none" w:sz="0" w:space="0" w:color="auto"/>
            <w:bottom w:val="none" w:sz="0" w:space="0" w:color="auto"/>
            <w:right w:val="none" w:sz="0" w:space="0" w:color="auto"/>
          </w:divBdr>
        </w:div>
        <w:div w:id="1099251203">
          <w:marLeft w:val="547"/>
          <w:marRight w:val="0"/>
          <w:marTop w:val="0"/>
          <w:marBottom w:val="160"/>
          <w:divBdr>
            <w:top w:val="none" w:sz="0" w:space="0" w:color="auto"/>
            <w:left w:val="none" w:sz="0" w:space="0" w:color="auto"/>
            <w:bottom w:val="none" w:sz="0" w:space="0" w:color="auto"/>
            <w:right w:val="none" w:sz="0" w:space="0" w:color="auto"/>
          </w:divBdr>
        </w:div>
      </w:divsChild>
    </w:div>
    <w:div w:id="498927126">
      <w:bodyDiv w:val="1"/>
      <w:marLeft w:val="0"/>
      <w:marRight w:val="0"/>
      <w:marTop w:val="0"/>
      <w:marBottom w:val="0"/>
      <w:divBdr>
        <w:top w:val="none" w:sz="0" w:space="0" w:color="auto"/>
        <w:left w:val="none" w:sz="0" w:space="0" w:color="auto"/>
        <w:bottom w:val="none" w:sz="0" w:space="0" w:color="auto"/>
        <w:right w:val="none" w:sz="0" w:space="0" w:color="auto"/>
      </w:divBdr>
      <w:divsChild>
        <w:div w:id="1059864025">
          <w:marLeft w:val="547"/>
          <w:marRight w:val="0"/>
          <w:marTop w:val="0"/>
          <w:marBottom w:val="0"/>
          <w:divBdr>
            <w:top w:val="none" w:sz="0" w:space="0" w:color="auto"/>
            <w:left w:val="none" w:sz="0" w:space="0" w:color="auto"/>
            <w:bottom w:val="none" w:sz="0" w:space="0" w:color="auto"/>
            <w:right w:val="none" w:sz="0" w:space="0" w:color="auto"/>
          </w:divBdr>
        </w:div>
        <w:div w:id="1139686407">
          <w:marLeft w:val="547"/>
          <w:marRight w:val="0"/>
          <w:marTop w:val="0"/>
          <w:marBottom w:val="0"/>
          <w:divBdr>
            <w:top w:val="none" w:sz="0" w:space="0" w:color="auto"/>
            <w:left w:val="none" w:sz="0" w:space="0" w:color="auto"/>
            <w:bottom w:val="none" w:sz="0" w:space="0" w:color="auto"/>
            <w:right w:val="none" w:sz="0" w:space="0" w:color="auto"/>
          </w:divBdr>
        </w:div>
        <w:div w:id="152185596">
          <w:marLeft w:val="547"/>
          <w:marRight w:val="0"/>
          <w:marTop w:val="0"/>
          <w:marBottom w:val="160"/>
          <w:divBdr>
            <w:top w:val="none" w:sz="0" w:space="0" w:color="auto"/>
            <w:left w:val="none" w:sz="0" w:space="0" w:color="auto"/>
            <w:bottom w:val="none" w:sz="0" w:space="0" w:color="auto"/>
            <w:right w:val="none" w:sz="0" w:space="0" w:color="auto"/>
          </w:divBdr>
        </w:div>
      </w:divsChild>
    </w:div>
    <w:div w:id="859394844">
      <w:bodyDiv w:val="1"/>
      <w:marLeft w:val="0"/>
      <w:marRight w:val="0"/>
      <w:marTop w:val="0"/>
      <w:marBottom w:val="0"/>
      <w:divBdr>
        <w:top w:val="none" w:sz="0" w:space="0" w:color="auto"/>
        <w:left w:val="none" w:sz="0" w:space="0" w:color="auto"/>
        <w:bottom w:val="none" w:sz="0" w:space="0" w:color="auto"/>
        <w:right w:val="none" w:sz="0" w:space="0" w:color="auto"/>
      </w:divBdr>
    </w:div>
    <w:div w:id="919215212">
      <w:bodyDiv w:val="1"/>
      <w:marLeft w:val="0"/>
      <w:marRight w:val="0"/>
      <w:marTop w:val="0"/>
      <w:marBottom w:val="0"/>
      <w:divBdr>
        <w:top w:val="none" w:sz="0" w:space="0" w:color="auto"/>
        <w:left w:val="none" w:sz="0" w:space="0" w:color="auto"/>
        <w:bottom w:val="none" w:sz="0" w:space="0" w:color="auto"/>
        <w:right w:val="none" w:sz="0" w:space="0" w:color="auto"/>
      </w:divBdr>
    </w:div>
    <w:div w:id="1095440754">
      <w:bodyDiv w:val="1"/>
      <w:marLeft w:val="0"/>
      <w:marRight w:val="0"/>
      <w:marTop w:val="0"/>
      <w:marBottom w:val="0"/>
      <w:divBdr>
        <w:top w:val="none" w:sz="0" w:space="0" w:color="auto"/>
        <w:left w:val="none" w:sz="0" w:space="0" w:color="auto"/>
        <w:bottom w:val="none" w:sz="0" w:space="0" w:color="auto"/>
        <w:right w:val="none" w:sz="0" w:space="0" w:color="auto"/>
      </w:divBdr>
      <w:divsChild>
        <w:div w:id="28923773">
          <w:marLeft w:val="547"/>
          <w:marRight w:val="0"/>
          <w:marTop w:val="0"/>
          <w:marBottom w:val="0"/>
          <w:divBdr>
            <w:top w:val="none" w:sz="0" w:space="0" w:color="auto"/>
            <w:left w:val="none" w:sz="0" w:space="0" w:color="auto"/>
            <w:bottom w:val="none" w:sz="0" w:space="0" w:color="auto"/>
            <w:right w:val="none" w:sz="0" w:space="0" w:color="auto"/>
          </w:divBdr>
        </w:div>
        <w:div w:id="1383677229">
          <w:marLeft w:val="547"/>
          <w:marRight w:val="0"/>
          <w:marTop w:val="0"/>
          <w:marBottom w:val="0"/>
          <w:divBdr>
            <w:top w:val="none" w:sz="0" w:space="0" w:color="auto"/>
            <w:left w:val="none" w:sz="0" w:space="0" w:color="auto"/>
            <w:bottom w:val="none" w:sz="0" w:space="0" w:color="auto"/>
            <w:right w:val="none" w:sz="0" w:space="0" w:color="auto"/>
          </w:divBdr>
        </w:div>
        <w:div w:id="1191187322">
          <w:marLeft w:val="547"/>
          <w:marRight w:val="0"/>
          <w:marTop w:val="0"/>
          <w:marBottom w:val="0"/>
          <w:divBdr>
            <w:top w:val="none" w:sz="0" w:space="0" w:color="auto"/>
            <w:left w:val="none" w:sz="0" w:space="0" w:color="auto"/>
            <w:bottom w:val="none" w:sz="0" w:space="0" w:color="auto"/>
            <w:right w:val="none" w:sz="0" w:space="0" w:color="auto"/>
          </w:divBdr>
        </w:div>
        <w:div w:id="1937976374">
          <w:marLeft w:val="547"/>
          <w:marRight w:val="0"/>
          <w:marTop w:val="0"/>
          <w:marBottom w:val="0"/>
          <w:divBdr>
            <w:top w:val="none" w:sz="0" w:space="0" w:color="auto"/>
            <w:left w:val="none" w:sz="0" w:space="0" w:color="auto"/>
            <w:bottom w:val="none" w:sz="0" w:space="0" w:color="auto"/>
            <w:right w:val="none" w:sz="0" w:space="0" w:color="auto"/>
          </w:divBdr>
        </w:div>
        <w:div w:id="1670984516">
          <w:marLeft w:val="547"/>
          <w:marRight w:val="0"/>
          <w:marTop w:val="0"/>
          <w:marBottom w:val="160"/>
          <w:divBdr>
            <w:top w:val="none" w:sz="0" w:space="0" w:color="auto"/>
            <w:left w:val="none" w:sz="0" w:space="0" w:color="auto"/>
            <w:bottom w:val="none" w:sz="0" w:space="0" w:color="auto"/>
            <w:right w:val="none" w:sz="0" w:space="0" w:color="auto"/>
          </w:divBdr>
        </w:div>
      </w:divsChild>
    </w:div>
    <w:div w:id="1248073435">
      <w:bodyDiv w:val="1"/>
      <w:marLeft w:val="0"/>
      <w:marRight w:val="0"/>
      <w:marTop w:val="0"/>
      <w:marBottom w:val="0"/>
      <w:divBdr>
        <w:top w:val="none" w:sz="0" w:space="0" w:color="auto"/>
        <w:left w:val="none" w:sz="0" w:space="0" w:color="auto"/>
        <w:bottom w:val="none" w:sz="0" w:space="0" w:color="auto"/>
        <w:right w:val="none" w:sz="0" w:space="0" w:color="auto"/>
      </w:divBdr>
      <w:divsChild>
        <w:div w:id="742919337">
          <w:marLeft w:val="547"/>
          <w:marRight w:val="0"/>
          <w:marTop w:val="0"/>
          <w:marBottom w:val="160"/>
          <w:divBdr>
            <w:top w:val="none" w:sz="0" w:space="0" w:color="auto"/>
            <w:left w:val="none" w:sz="0" w:space="0" w:color="auto"/>
            <w:bottom w:val="none" w:sz="0" w:space="0" w:color="auto"/>
            <w:right w:val="none" w:sz="0" w:space="0" w:color="auto"/>
          </w:divBdr>
        </w:div>
      </w:divsChild>
    </w:div>
    <w:div w:id="1426684899">
      <w:bodyDiv w:val="1"/>
      <w:marLeft w:val="0"/>
      <w:marRight w:val="0"/>
      <w:marTop w:val="0"/>
      <w:marBottom w:val="0"/>
      <w:divBdr>
        <w:top w:val="none" w:sz="0" w:space="0" w:color="auto"/>
        <w:left w:val="none" w:sz="0" w:space="0" w:color="auto"/>
        <w:bottom w:val="none" w:sz="0" w:space="0" w:color="auto"/>
        <w:right w:val="none" w:sz="0" w:space="0" w:color="auto"/>
      </w:divBdr>
    </w:div>
    <w:div w:id="1586526964">
      <w:bodyDiv w:val="1"/>
      <w:marLeft w:val="0"/>
      <w:marRight w:val="0"/>
      <w:marTop w:val="0"/>
      <w:marBottom w:val="0"/>
      <w:divBdr>
        <w:top w:val="none" w:sz="0" w:space="0" w:color="auto"/>
        <w:left w:val="none" w:sz="0" w:space="0" w:color="auto"/>
        <w:bottom w:val="none" w:sz="0" w:space="0" w:color="auto"/>
        <w:right w:val="none" w:sz="0" w:space="0" w:color="auto"/>
      </w:divBdr>
      <w:divsChild>
        <w:div w:id="569388260">
          <w:marLeft w:val="0"/>
          <w:marRight w:val="0"/>
          <w:marTop w:val="0"/>
          <w:marBottom w:val="0"/>
          <w:divBdr>
            <w:top w:val="single" w:sz="2" w:space="0" w:color="D9D9E3"/>
            <w:left w:val="single" w:sz="2" w:space="0" w:color="D9D9E3"/>
            <w:bottom w:val="single" w:sz="2" w:space="0" w:color="D9D9E3"/>
            <w:right w:val="single" w:sz="2" w:space="0" w:color="D9D9E3"/>
          </w:divBdr>
          <w:divsChild>
            <w:div w:id="823665967">
              <w:marLeft w:val="0"/>
              <w:marRight w:val="0"/>
              <w:marTop w:val="0"/>
              <w:marBottom w:val="0"/>
              <w:divBdr>
                <w:top w:val="single" w:sz="2" w:space="0" w:color="D9D9E3"/>
                <w:left w:val="single" w:sz="2" w:space="0" w:color="D9D9E3"/>
                <w:bottom w:val="single" w:sz="2" w:space="0" w:color="D9D9E3"/>
                <w:right w:val="single" w:sz="2" w:space="0" w:color="D9D9E3"/>
              </w:divBdr>
              <w:divsChild>
                <w:div w:id="958990645">
                  <w:marLeft w:val="0"/>
                  <w:marRight w:val="0"/>
                  <w:marTop w:val="0"/>
                  <w:marBottom w:val="0"/>
                  <w:divBdr>
                    <w:top w:val="single" w:sz="2" w:space="0" w:color="D9D9E3"/>
                    <w:left w:val="single" w:sz="2" w:space="0" w:color="D9D9E3"/>
                    <w:bottom w:val="single" w:sz="2" w:space="0" w:color="D9D9E3"/>
                    <w:right w:val="single" w:sz="2" w:space="0" w:color="D9D9E3"/>
                  </w:divBdr>
                  <w:divsChild>
                    <w:div w:id="7223355">
                      <w:marLeft w:val="0"/>
                      <w:marRight w:val="0"/>
                      <w:marTop w:val="0"/>
                      <w:marBottom w:val="0"/>
                      <w:divBdr>
                        <w:top w:val="single" w:sz="2" w:space="0" w:color="D9D9E3"/>
                        <w:left w:val="single" w:sz="2" w:space="0" w:color="D9D9E3"/>
                        <w:bottom w:val="single" w:sz="2" w:space="0" w:color="D9D9E3"/>
                        <w:right w:val="single" w:sz="2" w:space="0" w:color="D9D9E3"/>
                      </w:divBdr>
                      <w:divsChild>
                        <w:div w:id="1345664774">
                          <w:marLeft w:val="0"/>
                          <w:marRight w:val="0"/>
                          <w:marTop w:val="0"/>
                          <w:marBottom w:val="0"/>
                          <w:divBdr>
                            <w:top w:val="single" w:sz="2" w:space="0" w:color="auto"/>
                            <w:left w:val="single" w:sz="2" w:space="0" w:color="auto"/>
                            <w:bottom w:val="single" w:sz="6" w:space="0" w:color="auto"/>
                            <w:right w:val="single" w:sz="2" w:space="0" w:color="auto"/>
                          </w:divBdr>
                          <w:divsChild>
                            <w:div w:id="1285961384">
                              <w:marLeft w:val="0"/>
                              <w:marRight w:val="0"/>
                              <w:marTop w:val="100"/>
                              <w:marBottom w:val="100"/>
                              <w:divBdr>
                                <w:top w:val="single" w:sz="2" w:space="0" w:color="D9D9E3"/>
                                <w:left w:val="single" w:sz="2" w:space="0" w:color="D9D9E3"/>
                                <w:bottom w:val="single" w:sz="2" w:space="0" w:color="D9D9E3"/>
                                <w:right w:val="single" w:sz="2" w:space="0" w:color="D9D9E3"/>
                              </w:divBdr>
                              <w:divsChild>
                                <w:div w:id="391084429">
                                  <w:marLeft w:val="0"/>
                                  <w:marRight w:val="0"/>
                                  <w:marTop w:val="0"/>
                                  <w:marBottom w:val="0"/>
                                  <w:divBdr>
                                    <w:top w:val="single" w:sz="2" w:space="0" w:color="D9D9E3"/>
                                    <w:left w:val="single" w:sz="2" w:space="0" w:color="D9D9E3"/>
                                    <w:bottom w:val="single" w:sz="2" w:space="0" w:color="D9D9E3"/>
                                    <w:right w:val="single" w:sz="2" w:space="0" w:color="D9D9E3"/>
                                  </w:divBdr>
                                  <w:divsChild>
                                    <w:div w:id="1160002788">
                                      <w:marLeft w:val="0"/>
                                      <w:marRight w:val="0"/>
                                      <w:marTop w:val="0"/>
                                      <w:marBottom w:val="0"/>
                                      <w:divBdr>
                                        <w:top w:val="single" w:sz="2" w:space="0" w:color="D9D9E3"/>
                                        <w:left w:val="single" w:sz="2" w:space="0" w:color="D9D9E3"/>
                                        <w:bottom w:val="single" w:sz="2" w:space="0" w:color="D9D9E3"/>
                                        <w:right w:val="single" w:sz="2" w:space="0" w:color="D9D9E3"/>
                                      </w:divBdr>
                                      <w:divsChild>
                                        <w:div w:id="1977829099">
                                          <w:marLeft w:val="0"/>
                                          <w:marRight w:val="0"/>
                                          <w:marTop w:val="0"/>
                                          <w:marBottom w:val="0"/>
                                          <w:divBdr>
                                            <w:top w:val="single" w:sz="2" w:space="0" w:color="D9D9E3"/>
                                            <w:left w:val="single" w:sz="2" w:space="0" w:color="D9D9E3"/>
                                            <w:bottom w:val="single" w:sz="2" w:space="0" w:color="D9D9E3"/>
                                            <w:right w:val="single" w:sz="2" w:space="0" w:color="D9D9E3"/>
                                          </w:divBdr>
                                          <w:divsChild>
                                            <w:div w:id="55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5493401">
          <w:marLeft w:val="0"/>
          <w:marRight w:val="0"/>
          <w:marTop w:val="0"/>
          <w:marBottom w:val="0"/>
          <w:divBdr>
            <w:top w:val="none" w:sz="0" w:space="0" w:color="auto"/>
            <w:left w:val="none" w:sz="0" w:space="0" w:color="auto"/>
            <w:bottom w:val="none" w:sz="0" w:space="0" w:color="auto"/>
            <w:right w:val="none" w:sz="0" w:space="0" w:color="auto"/>
          </w:divBdr>
          <w:divsChild>
            <w:div w:id="999653030">
              <w:marLeft w:val="0"/>
              <w:marRight w:val="0"/>
              <w:marTop w:val="0"/>
              <w:marBottom w:val="0"/>
              <w:divBdr>
                <w:top w:val="single" w:sz="2" w:space="0" w:color="D9D9E3"/>
                <w:left w:val="single" w:sz="2" w:space="0" w:color="D9D9E3"/>
                <w:bottom w:val="single" w:sz="2" w:space="0" w:color="D9D9E3"/>
                <w:right w:val="single" w:sz="2" w:space="0" w:color="D9D9E3"/>
              </w:divBdr>
              <w:divsChild>
                <w:div w:id="1223910749">
                  <w:marLeft w:val="0"/>
                  <w:marRight w:val="0"/>
                  <w:marTop w:val="0"/>
                  <w:marBottom w:val="0"/>
                  <w:divBdr>
                    <w:top w:val="single" w:sz="2" w:space="0" w:color="D9D9E3"/>
                    <w:left w:val="single" w:sz="2" w:space="0" w:color="D9D9E3"/>
                    <w:bottom w:val="single" w:sz="2" w:space="0" w:color="D9D9E3"/>
                    <w:right w:val="single" w:sz="2" w:space="0" w:color="D9D9E3"/>
                  </w:divBdr>
                  <w:divsChild>
                    <w:div w:id="1249196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6621803">
      <w:bodyDiv w:val="1"/>
      <w:marLeft w:val="0"/>
      <w:marRight w:val="0"/>
      <w:marTop w:val="0"/>
      <w:marBottom w:val="0"/>
      <w:divBdr>
        <w:top w:val="none" w:sz="0" w:space="0" w:color="auto"/>
        <w:left w:val="none" w:sz="0" w:space="0" w:color="auto"/>
        <w:bottom w:val="none" w:sz="0" w:space="0" w:color="auto"/>
        <w:right w:val="none" w:sz="0" w:space="0" w:color="auto"/>
      </w:divBdr>
    </w:div>
    <w:div w:id="1899121388">
      <w:bodyDiv w:val="1"/>
      <w:marLeft w:val="0"/>
      <w:marRight w:val="0"/>
      <w:marTop w:val="0"/>
      <w:marBottom w:val="0"/>
      <w:divBdr>
        <w:top w:val="none" w:sz="0" w:space="0" w:color="auto"/>
        <w:left w:val="none" w:sz="0" w:space="0" w:color="auto"/>
        <w:bottom w:val="none" w:sz="0" w:space="0" w:color="auto"/>
        <w:right w:val="none" w:sz="0" w:space="0" w:color="auto"/>
      </w:divBdr>
    </w:div>
    <w:div w:id="1916545509">
      <w:bodyDiv w:val="1"/>
      <w:marLeft w:val="0"/>
      <w:marRight w:val="0"/>
      <w:marTop w:val="0"/>
      <w:marBottom w:val="0"/>
      <w:divBdr>
        <w:top w:val="none" w:sz="0" w:space="0" w:color="auto"/>
        <w:left w:val="none" w:sz="0" w:space="0" w:color="auto"/>
        <w:bottom w:val="none" w:sz="0" w:space="0" w:color="auto"/>
        <w:right w:val="none" w:sz="0" w:space="0" w:color="auto"/>
      </w:divBdr>
      <w:divsChild>
        <w:div w:id="1469199770">
          <w:marLeft w:val="0"/>
          <w:marRight w:val="0"/>
          <w:marTop w:val="0"/>
          <w:marBottom w:val="0"/>
          <w:divBdr>
            <w:top w:val="single" w:sz="2" w:space="0" w:color="D9D9E3"/>
            <w:left w:val="single" w:sz="2" w:space="0" w:color="D9D9E3"/>
            <w:bottom w:val="single" w:sz="2" w:space="0" w:color="D9D9E3"/>
            <w:right w:val="single" w:sz="2" w:space="0" w:color="D9D9E3"/>
          </w:divBdr>
          <w:divsChild>
            <w:div w:id="1314261378">
              <w:marLeft w:val="0"/>
              <w:marRight w:val="0"/>
              <w:marTop w:val="0"/>
              <w:marBottom w:val="0"/>
              <w:divBdr>
                <w:top w:val="single" w:sz="2" w:space="0" w:color="D9D9E3"/>
                <w:left w:val="single" w:sz="2" w:space="0" w:color="D9D9E3"/>
                <w:bottom w:val="single" w:sz="2" w:space="0" w:color="D9D9E3"/>
                <w:right w:val="single" w:sz="2" w:space="0" w:color="D9D9E3"/>
              </w:divBdr>
              <w:divsChild>
                <w:div w:id="1701738126">
                  <w:marLeft w:val="0"/>
                  <w:marRight w:val="0"/>
                  <w:marTop w:val="0"/>
                  <w:marBottom w:val="0"/>
                  <w:divBdr>
                    <w:top w:val="single" w:sz="2" w:space="0" w:color="D9D9E3"/>
                    <w:left w:val="single" w:sz="2" w:space="0" w:color="D9D9E3"/>
                    <w:bottom w:val="single" w:sz="2" w:space="0" w:color="D9D9E3"/>
                    <w:right w:val="single" w:sz="2" w:space="0" w:color="D9D9E3"/>
                  </w:divBdr>
                  <w:divsChild>
                    <w:div w:id="1975401162">
                      <w:marLeft w:val="0"/>
                      <w:marRight w:val="0"/>
                      <w:marTop w:val="0"/>
                      <w:marBottom w:val="0"/>
                      <w:divBdr>
                        <w:top w:val="single" w:sz="2" w:space="0" w:color="D9D9E3"/>
                        <w:left w:val="single" w:sz="2" w:space="0" w:color="D9D9E3"/>
                        <w:bottom w:val="single" w:sz="2" w:space="0" w:color="D9D9E3"/>
                        <w:right w:val="single" w:sz="2" w:space="0" w:color="D9D9E3"/>
                      </w:divBdr>
                      <w:divsChild>
                        <w:div w:id="1325428059">
                          <w:marLeft w:val="0"/>
                          <w:marRight w:val="0"/>
                          <w:marTop w:val="0"/>
                          <w:marBottom w:val="0"/>
                          <w:divBdr>
                            <w:top w:val="single" w:sz="2" w:space="0" w:color="auto"/>
                            <w:left w:val="single" w:sz="2" w:space="0" w:color="auto"/>
                            <w:bottom w:val="single" w:sz="6" w:space="0" w:color="auto"/>
                            <w:right w:val="single" w:sz="2" w:space="0" w:color="auto"/>
                          </w:divBdr>
                          <w:divsChild>
                            <w:div w:id="1198273471">
                              <w:marLeft w:val="0"/>
                              <w:marRight w:val="0"/>
                              <w:marTop w:val="100"/>
                              <w:marBottom w:val="100"/>
                              <w:divBdr>
                                <w:top w:val="single" w:sz="2" w:space="0" w:color="D9D9E3"/>
                                <w:left w:val="single" w:sz="2" w:space="0" w:color="D9D9E3"/>
                                <w:bottom w:val="single" w:sz="2" w:space="0" w:color="D9D9E3"/>
                                <w:right w:val="single" w:sz="2" w:space="0" w:color="D9D9E3"/>
                              </w:divBdr>
                              <w:divsChild>
                                <w:div w:id="236328426">
                                  <w:marLeft w:val="0"/>
                                  <w:marRight w:val="0"/>
                                  <w:marTop w:val="0"/>
                                  <w:marBottom w:val="0"/>
                                  <w:divBdr>
                                    <w:top w:val="single" w:sz="2" w:space="0" w:color="D9D9E3"/>
                                    <w:left w:val="single" w:sz="2" w:space="0" w:color="D9D9E3"/>
                                    <w:bottom w:val="single" w:sz="2" w:space="0" w:color="D9D9E3"/>
                                    <w:right w:val="single" w:sz="2" w:space="0" w:color="D9D9E3"/>
                                  </w:divBdr>
                                  <w:divsChild>
                                    <w:div w:id="1164706423">
                                      <w:marLeft w:val="0"/>
                                      <w:marRight w:val="0"/>
                                      <w:marTop w:val="0"/>
                                      <w:marBottom w:val="0"/>
                                      <w:divBdr>
                                        <w:top w:val="single" w:sz="2" w:space="0" w:color="D9D9E3"/>
                                        <w:left w:val="single" w:sz="2" w:space="0" w:color="D9D9E3"/>
                                        <w:bottom w:val="single" w:sz="2" w:space="0" w:color="D9D9E3"/>
                                        <w:right w:val="single" w:sz="2" w:space="0" w:color="D9D9E3"/>
                                      </w:divBdr>
                                      <w:divsChild>
                                        <w:div w:id="1849325988">
                                          <w:marLeft w:val="0"/>
                                          <w:marRight w:val="0"/>
                                          <w:marTop w:val="0"/>
                                          <w:marBottom w:val="0"/>
                                          <w:divBdr>
                                            <w:top w:val="single" w:sz="2" w:space="0" w:color="D9D9E3"/>
                                            <w:left w:val="single" w:sz="2" w:space="0" w:color="D9D9E3"/>
                                            <w:bottom w:val="single" w:sz="2" w:space="0" w:color="D9D9E3"/>
                                            <w:right w:val="single" w:sz="2" w:space="0" w:color="D9D9E3"/>
                                          </w:divBdr>
                                          <w:divsChild>
                                            <w:div w:id="100559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9636042">
          <w:marLeft w:val="0"/>
          <w:marRight w:val="0"/>
          <w:marTop w:val="0"/>
          <w:marBottom w:val="0"/>
          <w:divBdr>
            <w:top w:val="none" w:sz="0" w:space="0" w:color="auto"/>
            <w:left w:val="none" w:sz="0" w:space="0" w:color="auto"/>
            <w:bottom w:val="none" w:sz="0" w:space="0" w:color="auto"/>
            <w:right w:val="none" w:sz="0" w:space="0" w:color="auto"/>
          </w:divBdr>
          <w:divsChild>
            <w:div w:id="782651756">
              <w:marLeft w:val="0"/>
              <w:marRight w:val="0"/>
              <w:marTop w:val="0"/>
              <w:marBottom w:val="0"/>
              <w:divBdr>
                <w:top w:val="single" w:sz="2" w:space="0" w:color="D9D9E3"/>
                <w:left w:val="single" w:sz="2" w:space="0" w:color="D9D9E3"/>
                <w:bottom w:val="single" w:sz="2" w:space="0" w:color="D9D9E3"/>
                <w:right w:val="single" w:sz="2" w:space="0" w:color="D9D9E3"/>
              </w:divBdr>
              <w:divsChild>
                <w:div w:id="1345014924">
                  <w:marLeft w:val="0"/>
                  <w:marRight w:val="0"/>
                  <w:marTop w:val="0"/>
                  <w:marBottom w:val="0"/>
                  <w:divBdr>
                    <w:top w:val="single" w:sz="2" w:space="0" w:color="D9D9E3"/>
                    <w:left w:val="single" w:sz="2" w:space="0" w:color="D9D9E3"/>
                    <w:bottom w:val="single" w:sz="2" w:space="0" w:color="D9D9E3"/>
                    <w:right w:val="single" w:sz="2" w:space="0" w:color="D9D9E3"/>
                  </w:divBdr>
                  <w:divsChild>
                    <w:div w:id="1933395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34335">
      <w:bodyDiv w:val="1"/>
      <w:marLeft w:val="0"/>
      <w:marRight w:val="0"/>
      <w:marTop w:val="0"/>
      <w:marBottom w:val="0"/>
      <w:divBdr>
        <w:top w:val="none" w:sz="0" w:space="0" w:color="auto"/>
        <w:left w:val="none" w:sz="0" w:space="0" w:color="auto"/>
        <w:bottom w:val="none" w:sz="0" w:space="0" w:color="auto"/>
        <w:right w:val="none" w:sz="0" w:space="0" w:color="auto"/>
      </w:divBdr>
    </w:div>
    <w:div w:id="1957717297">
      <w:bodyDiv w:val="1"/>
      <w:marLeft w:val="0"/>
      <w:marRight w:val="0"/>
      <w:marTop w:val="0"/>
      <w:marBottom w:val="0"/>
      <w:divBdr>
        <w:top w:val="none" w:sz="0" w:space="0" w:color="auto"/>
        <w:left w:val="none" w:sz="0" w:space="0" w:color="auto"/>
        <w:bottom w:val="none" w:sz="0" w:space="0" w:color="auto"/>
        <w:right w:val="none" w:sz="0" w:space="0" w:color="auto"/>
      </w:divBdr>
      <w:divsChild>
        <w:div w:id="225116506">
          <w:marLeft w:val="547"/>
          <w:marRight w:val="0"/>
          <w:marTop w:val="0"/>
          <w:marBottom w:val="0"/>
          <w:divBdr>
            <w:top w:val="none" w:sz="0" w:space="0" w:color="auto"/>
            <w:left w:val="none" w:sz="0" w:space="0" w:color="auto"/>
            <w:bottom w:val="none" w:sz="0" w:space="0" w:color="auto"/>
            <w:right w:val="none" w:sz="0" w:space="0" w:color="auto"/>
          </w:divBdr>
        </w:div>
        <w:div w:id="1620336685">
          <w:marLeft w:val="547"/>
          <w:marRight w:val="0"/>
          <w:marTop w:val="0"/>
          <w:marBottom w:val="0"/>
          <w:divBdr>
            <w:top w:val="none" w:sz="0" w:space="0" w:color="auto"/>
            <w:left w:val="none" w:sz="0" w:space="0" w:color="auto"/>
            <w:bottom w:val="none" w:sz="0" w:space="0" w:color="auto"/>
            <w:right w:val="none" w:sz="0" w:space="0" w:color="auto"/>
          </w:divBdr>
        </w:div>
        <w:div w:id="1839343522">
          <w:marLeft w:val="547"/>
          <w:marRight w:val="0"/>
          <w:marTop w:val="0"/>
          <w:marBottom w:val="160"/>
          <w:divBdr>
            <w:top w:val="none" w:sz="0" w:space="0" w:color="auto"/>
            <w:left w:val="none" w:sz="0" w:space="0" w:color="auto"/>
            <w:bottom w:val="none" w:sz="0" w:space="0" w:color="auto"/>
            <w:right w:val="none" w:sz="0" w:space="0" w:color="auto"/>
          </w:divBdr>
        </w:div>
      </w:divsChild>
    </w:div>
    <w:div w:id="207522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t.instructure.com/courses/80527/files/20499567?wrap=1" TargetMode="External"/><Relationship Id="rId5" Type="http://schemas.openxmlformats.org/officeDocument/2006/relationships/hyperlink" Target="https://unt.instructure.com/courses/80527/files/20499567?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5</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baddam neha</cp:lastModifiedBy>
  <cp:revision>170</cp:revision>
  <dcterms:created xsi:type="dcterms:W3CDTF">2023-02-20T23:54:00Z</dcterms:created>
  <dcterms:modified xsi:type="dcterms:W3CDTF">2023-03-16T03:27:00Z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9f0b84afcb4ad9ea5759cd5395a95de78e86d21bad4a5660fb758f6ffcd1fbe1</vt:lpwstr>
  </property>
</Properties>
</file>