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426" w:rsidRDefault="006F4D87">
      <w:pPr>
        <w:pStyle w:val="Standard"/>
        <w:shd w:val="clear" w:color="auto" w:fill="FFFFFF"/>
        <w:ind w:left="-90"/>
        <w:jc w:val="both"/>
      </w:pPr>
      <w:bookmarkStart w:id="0" w:name="_GoBack"/>
      <w:bookmarkEnd w:id="0"/>
      <w:r>
        <w:rPr>
          <w:rFonts w:ascii="Times New Roman" w:hAnsi="Times New Roman" w:cs="Times New Roman"/>
          <w:b/>
          <w:sz w:val="32"/>
          <w:szCs w:val="32"/>
        </w:rPr>
        <w:t>Comparison between various SRS formats</w:t>
      </w:r>
    </w:p>
    <w:p w:rsidR="00A51426" w:rsidRDefault="00A51426">
      <w:pPr>
        <w:pStyle w:val="Standard"/>
        <w:shd w:val="clear" w:color="auto" w:fill="FFFFFF"/>
        <w:ind w:left="-90"/>
        <w:jc w:val="both"/>
        <w:rPr>
          <w:rFonts w:ascii="Times New Roman" w:hAnsi="Times New Roman" w:cs="Times New Roman"/>
        </w:rPr>
      </w:pPr>
    </w:p>
    <w:p w:rsidR="00A51426" w:rsidRDefault="006F4D87">
      <w:pPr>
        <w:pStyle w:val="Standard"/>
        <w:shd w:val="clear" w:color="auto" w:fill="FFFFFF"/>
        <w:ind w:left="-90"/>
        <w:jc w:val="both"/>
      </w:pPr>
      <w:r>
        <w:rPr>
          <w:rFonts w:ascii="Times New Roman" w:hAnsi="Times New Roman" w:cs="Times New Roman"/>
        </w:rPr>
        <w:t>Different companies use different SRS formats according to their need.</w:t>
      </w:r>
    </w:p>
    <w:p w:rsidR="00A51426" w:rsidRDefault="006F4D87">
      <w:pPr>
        <w:pStyle w:val="Standard"/>
        <w:shd w:val="clear" w:color="auto" w:fill="FFFFFF"/>
        <w:ind w:left="-90"/>
        <w:jc w:val="both"/>
      </w:pPr>
      <w:r>
        <w:rPr>
          <w:rFonts w:ascii="Times New Roman" w:hAnsi="Times New Roman" w:cs="Times New Roman"/>
        </w:rPr>
        <w:t>This document provides a comparative analysis between SRS IEEE standard</w:t>
      </w:r>
      <w:r>
        <w:rPr>
          <w:rFonts w:ascii="Times New Roman" w:hAnsi="Times New Roman" w:cs="Times New Roman"/>
        </w:rPr>
        <w:t xml:space="preserve"> and SRS formats used by various companies.</w:t>
      </w:r>
    </w:p>
    <w:p w:rsidR="00A51426" w:rsidRDefault="00A51426">
      <w:pPr>
        <w:pStyle w:val="Standard"/>
        <w:shd w:val="clear" w:color="auto" w:fill="FFFFFF"/>
        <w:ind w:left="-90"/>
        <w:jc w:val="both"/>
        <w:rPr>
          <w:rFonts w:ascii="Times New Roman" w:hAnsi="Times New Roman" w:cs="Times New Roman"/>
        </w:rPr>
      </w:pPr>
    </w:p>
    <w:p w:rsidR="00A51426" w:rsidRDefault="006F4D87">
      <w:pPr>
        <w:pStyle w:val="Standard"/>
        <w:shd w:val="clear" w:color="auto" w:fill="FFFFFF"/>
        <w:ind w:left="-90"/>
        <w:jc w:val="both"/>
      </w:pPr>
      <w:r>
        <w:rPr>
          <w:rFonts w:ascii="Times New Roman" w:hAnsi="Times New Roman" w:cs="Times New Roman"/>
          <w:b/>
          <w:sz w:val="28"/>
          <w:szCs w:val="28"/>
        </w:rPr>
        <w:t>IBM vs IEEE</w:t>
      </w:r>
    </w:p>
    <w:p w:rsidR="00A51426" w:rsidRDefault="00A51426">
      <w:pPr>
        <w:pStyle w:val="Standard"/>
        <w:shd w:val="clear" w:color="auto" w:fill="FFFFFF"/>
        <w:ind w:left="-90"/>
        <w:jc w:val="both"/>
        <w:rPr>
          <w:rFonts w:ascii="Times New Roman" w:hAnsi="Times New Roman" w:cs="Times New Roman"/>
        </w:rPr>
      </w:pPr>
    </w:p>
    <w:p w:rsidR="00A51426" w:rsidRDefault="006F4D87">
      <w:pPr>
        <w:pStyle w:val="Standard"/>
        <w:shd w:val="clear" w:color="auto" w:fill="FFFFFF"/>
        <w:ind w:left="-90"/>
        <w:jc w:val="both"/>
      </w:pPr>
      <w:r>
        <w:rPr>
          <w:rFonts w:ascii="Times New Roman" w:hAnsi="Times New Roman" w:cs="Times New Roman"/>
        </w:rPr>
        <w:t>1. IBM SRS is much more concise in comparison to the IEEE format.</w:t>
      </w:r>
    </w:p>
    <w:p w:rsidR="00A51426" w:rsidRDefault="006F4D87">
      <w:pPr>
        <w:pStyle w:val="Standard"/>
        <w:shd w:val="clear" w:color="auto" w:fill="FFFFFF"/>
        <w:ind w:left="-90"/>
        <w:jc w:val="both"/>
      </w:pPr>
      <w:r>
        <w:rPr>
          <w:rFonts w:ascii="Times New Roman" w:hAnsi="Times New Roman" w:cs="Times New Roman"/>
        </w:rPr>
        <w:t>2. IEEE provides a separate section for system features whereas IBM format doesn’t give much emphasis on the system features.</w:t>
      </w:r>
    </w:p>
    <w:p w:rsidR="00A51426" w:rsidRDefault="006F4D87">
      <w:pPr>
        <w:pStyle w:val="Standard"/>
        <w:shd w:val="clear" w:color="auto" w:fill="FFFFFF"/>
        <w:ind w:left="-90"/>
        <w:jc w:val="both"/>
      </w:pPr>
      <w:r>
        <w:rPr>
          <w:rFonts w:ascii="Times New Roman" w:hAnsi="Times New Roman" w:cs="Times New Roman"/>
        </w:rPr>
        <w:t>3. IBM</w:t>
      </w:r>
      <w:r>
        <w:rPr>
          <w:rFonts w:ascii="Times New Roman" w:hAnsi="Times New Roman" w:cs="Times New Roman"/>
        </w:rPr>
        <w:t xml:space="preserve"> gives more importance to pictorial representations and use case diagrams, Web architecture diagrams, ER diagrams, and data dictionaries. IEEE also makes use of Use Case and ER diagrams but other diagrams are not compulsory.</w:t>
      </w:r>
    </w:p>
    <w:p w:rsidR="00A51426" w:rsidRDefault="006F4D87">
      <w:pPr>
        <w:pStyle w:val="Standard"/>
        <w:shd w:val="clear" w:color="auto" w:fill="FFFFFF"/>
        <w:ind w:left="-90"/>
        <w:jc w:val="both"/>
      </w:pPr>
      <w:r>
        <w:rPr>
          <w:rFonts w:ascii="Times New Roman" w:hAnsi="Times New Roman" w:cs="Times New Roman"/>
        </w:rPr>
        <w:t>4. IEEE format allots a major s</w:t>
      </w:r>
      <w:r>
        <w:rPr>
          <w:rFonts w:ascii="Times New Roman" w:hAnsi="Times New Roman" w:cs="Times New Roman"/>
        </w:rPr>
        <w:t>pace to functional and non-functional requirements whereas IBM allots a small portion under the heading ‘Supplementary Requirements’ to include the requirements, this makes the SRS concise and allows the user to give importance on only certain necessary re</w:t>
      </w:r>
      <w:r>
        <w:rPr>
          <w:rFonts w:ascii="Times New Roman" w:hAnsi="Times New Roman" w:cs="Times New Roman"/>
        </w:rPr>
        <w:t>quirements, the developer need not worry about unnecessary requirements like business rules in the requirement stage.</w:t>
      </w:r>
    </w:p>
    <w:p w:rsidR="00A51426" w:rsidRDefault="006F4D87">
      <w:pPr>
        <w:pStyle w:val="Standard"/>
        <w:shd w:val="clear" w:color="auto" w:fill="FFFFFF"/>
        <w:ind w:left="-90"/>
        <w:jc w:val="both"/>
      </w:pPr>
      <w:r>
        <w:rPr>
          <w:rFonts w:ascii="Times New Roman" w:hAnsi="Times New Roman" w:cs="Times New Roman"/>
        </w:rPr>
        <w:t>5. IBM SRS has an architecture diagram which is a graphical representation of the concepts, their principles, elements and components that</w:t>
      </w:r>
      <w:r>
        <w:rPr>
          <w:rFonts w:ascii="Times New Roman" w:hAnsi="Times New Roman" w:cs="Times New Roman"/>
        </w:rPr>
        <w:t xml:space="preserve"> are part of the architecture. This gives an overall picture of the project.</w:t>
      </w:r>
    </w:p>
    <w:p w:rsidR="00A51426" w:rsidRDefault="006F4D87">
      <w:pPr>
        <w:pStyle w:val="Standard"/>
        <w:shd w:val="clear" w:color="auto" w:fill="FFFFFF"/>
        <w:ind w:left="-90"/>
        <w:jc w:val="both"/>
      </w:pPr>
      <w:r>
        <w:rPr>
          <w:rFonts w:ascii="Times New Roman" w:hAnsi="Times New Roman" w:cs="Times New Roman"/>
        </w:rPr>
        <w:t>6. Definitions, Acronyms and Abbreviations are provided in the starting in the case of IBM Standard format whereas they are listed towards the end in the Appendix in IEEE format.</w:t>
      </w:r>
      <w:r>
        <w:rPr>
          <w:rFonts w:ascii="Times New Roman" w:hAnsi="Times New Roman" w:cs="Times New Roman"/>
        </w:rPr>
        <w:t xml:space="preserve">  </w:t>
      </w:r>
    </w:p>
    <w:p w:rsidR="00A51426" w:rsidRDefault="00A51426">
      <w:pPr>
        <w:pStyle w:val="Standard"/>
        <w:shd w:val="clear" w:color="auto" w:fill="FFFFFF"/>
        <w:ind w:left="-90"/>
        <w:jc w:val="both"/>
        <w:rPr>
          <w:rFonts w:ascii="Times New Roman" w:hAnsi="Times New Roman" w:cs="Times New Roman"/>
        </w:rPr>
      </w:pPr>
    </w:p>
    <w:p w:rsidR="00A51426" w:rsidRDefault="006F4D87">
      <w:pPr>
        <w:pStyle w:val="Standard"/>
        <w:shd w:val="clear" w:color="auto" w:fill="FFFFFF"/>
        <w:ind w:left="-90"/>
        <w:jc w:val="both"/>
      </w:pPr>
      <w:r>
        <w:rPr>
          <w:rFonts w:ascii="Times New Roman" w:hAnsi="Times New Roman" w:cs="Times New Roman"/>
          <w:b/>
          <w:sz w:val="28"/>
          <w:szCs w:val="28"/>
        </w:rPr>
        <w:t>Infosys vs IEEE</w:t>
      </w:r>
    </w:p>
    <w:p w:rsidR="00A51426" w:rsidRDefault="00A51426">
      <w:pPr>
        <w:pStyle w:val="Standard"/>
        <w:shd w:val="clear" w:color="auto" w:fill="FFFFFF"/>
        <w:ind w:left="-90"/>
        <w:jc w:val="both"/>
        <w:rPr>
          <w:rFonts w:ascii="Times New Roman" w:hAnsi="Times New Roman" w:cs="Times New Roman"/>
        </w:rPr>
      </w:pPr>
    </w:p>
    <w:p w:rsidR="00A51426" w:rsidRDefault="006F4D87">
      <w:pPr>
        <w:pStyle w:val="Standard"/>
        <w:shd w:val="clear" w:color="auto" w:fill="FFFFFF"/>
        <w:ind w:left="-90"/>
        <w:jc w:val="both"/>
      </w:pPr>
      <w:r>
        <w:rPr>
          <w:rFonts w:ascii="Times New Roman" w:hAnsi="Times New Roman" w:cs="Times New Roman"/>
        </w:rPr>
        <w:t>1. Infosys’ SRS is quite detailed in comparison to IEEE’s format.</w:t>
      </w:r>
    </w:p>
    <w:p w:rsidR="00A51426" w:rsidRDefault="006F4D87">
      <w:pPr>
        <w:pStyle w:val="Standard"/>
        <w:shd w:val="clear" w:color="auto" w:fill="FFFFFF"/>
        <w:ind w:left="-90"/>
        <w:jc w:val="both"/>
      </w:pPr>
      <w:r>
        <w:rPr>
          <w:rFonts w:ascii="Times New Roman" w:hAnsi="Times New Roman" w:cs="Times New Roman"/>
        </w:rPr>
        <w:t xml:space="preserve">2. In the first section ‘Overview’ a brief description of the current system and limitations of the current system are specified followed by an overview of the proposed </w:t>
      </w:r>
      <w:r>
        <w:rPr>
          <w:rFonts w:ascii="Times New Roman" w:hAnsi="Times New Roman" w:cs="Times New Roman"/>
        </w:rPr>
        <w:t>system and objectives of the proposed system. The IEEE format lacks the information about the current system.</w:t>
      </w:r>
    </w:p>
    <w:p w:rsidR="00A51426" w:rsidRDefault="006F4D87">
      <w:pPr>
        <w:pStyle w:val="Standard"/>
        <w:shd w:val="clear" w:color="auto" w:fill="FFFFFF"/>
        <w:ind w:left="-90"/>
        <w:jc w:val="both"/>
      </w:pPr>
      <w:r>
        <w:rPr>
          <w:rFonts w:ascii="Times New Roman" w:hAnsi="Times New Roman" w:cs="Times New Roman"/>
        </w:rPr>
        <w:t xml:space="preserve">3. Certain events like business events, external events and temporal events are to be specified in Infosys’ SRS. Also, the inputs and outputs and </w:t>
      </w:r>
      <w:r>
        <w:rPr>
          <w:rFonts w:ascii="Times New Roman" w:hAnsi="Times New Roman" w:cs="Times New Roman"/>
        </w:rPr>
        <w:t>relations between the inputs and outputs for each business event are specified.</w:t>
      </w:r>
    </w:p>
    <w:p w:rsidR="00A51426" w:rsidRDefault="006F4D87">
      <w:pPr>
        <w:pStyle w:val="Standard"/>
        <w:shd w:val="clear" w:color="auto" w:fill="FFFFFF"/>
        <w:ind w:left="-90"/>
        <w:jc w:val="both"/>
      </w:pPr>
      <w:r>
        <w:rPr>
          <w:rFonts w:ascii="Times New Roman" w:hAnsi="Times New Roman" w:cs="Times New Roman"/>
        </w:rPr>
        <w:t xml:space="preserve">4. A separate section called ‘Prototype’ is provided in the Infosys SRS format. IEEE Std format lacks such a section.  </w:t>
      </w:r>
    </w:p>
    <w:p w:rsidR="00A51426" w:rsidRDefault="00A51426">
      <w:pPr>
        <w:pStyle w:val="Standard"/>
        <w:shd w:val="clear" w:color="auto" w:fill="FFFFFF"/>
        <w:ind w:left="-90"/>
        <w:jc w:val="both"/>
        <w:rPr>
          <w:rFonts w:ascii="Times New Roman" w:hAnsi="Times New Roman" w:cs="Times New Roman"/>
          <w:b/>
          <w:sz w:val="28"/>
          <w:szCs w:val="28"/>
        </w:rPr>
      </w:pPr>
    </w:p>
    <w:p w:rsidR="00A51426" w:rsidRDefault="006F4D87">
      <w:pPr>
        <w:pStyle w:val="Standard"/>
        <w:shd w:val="clear" w:color="auto" w:fill="FFFFFF"/>
        <w:ind w:left="-90"/>
        <w:jc w:val="both"/>
      </w:pPr>
      <w:r>
        <w:rPr>
          <w:rFonts w:ascii="Times New Roman" w:hAnsi="Times New Roman" w:cs="Times New Roman"/>
          <w:b/>
          <w:sz w:val="28"/>
          <w:szCs w:val="28"/>
        </w:rPr>
        <w:t>Tech Mahindra vs IEEE</w:t>
      </w:r>
    </w:p>
    <w:p w:rsidR="00A51426" w:rsidRDefault="00A51426">
      <w:pPr>
        <w:pStyle w:val="Standard"/>
        <w:shd w:val="clear" w:color="auto" w:fill="FFFFFF"/>
        <w:ind w:left="-90"/>
        <w:jc w:val="both"/>
      </w:pPr>
    </w:p>
    <w:p w:rsidR="00A51426" w:rsidRDefault="006F4D87">
      <w:pPr>
        <w:pStyle w:val="Standard"/>
        <w:shd w:val="clear" w:color="auto" w:fill="FFFFFF"/>
        <w:ind w:left="-90"/>
        <w:jc w:val="both"/>
      </w:pPr>
      <w:r>
        <w:rPr>
          <w:rFonts w:ascii="Times New Roman" w:hAnsi="Times New Roman" w:cs="Times New Roman"/>
        </w:rPr>
        <w:t>1. The Tech Mahindra SRS</w:t>
      </w:r>
      <w:r>
        <w:rPr>
          <w:rFonts w:ascii="Times New Roman" w:hAnsi="Times New Roman" w:cs="Times New Roman"/>
        </w:rPr>
        <w:t xml:space="preserve"> doesn’t provide a separate section for non-functional requirements. It mainly gives emphasis on the product and doesn’t describe the users of the product and use class characteristics.</w:t>
      </w:r>
    </w:p>
    <w:p w:rsidR="00A51426" w:rsidRDefault="00A51426">
      <w:pPr>
        <w:pStyle w:val="Standard"/>
        <w:shd w:val="clear" w:color="auto" w:fill="FFFFFF"/>
        <w:ind w:left="-90"/>
        <w:jc w:val="both"/>
        <w:rPr>
          <w:rFonts w:ascii="Times New Roman" w:hAnsi="Times New Roman" w:cs="Times New Roman"/>
          <w:b/>
          <w:sz w:val="28"/>
          <w:szCs w:val="28"/>
        </w:rPr>
      </w:pPr>
    </w:p>
    <w:p w:rsidR="00A51426" w:rsidRDefault="006F4D87">
      <w:pPr>
        <w:pStyle w:val="Standard"/>
        <w:shd w:val="clear" w:color="auto" w:fill="FFFFFF"/>
        <w:ind w:left="-90"/>
        <w:jc w:val="both"/>
      </w:pPr>
      <w:r>
        <w:rPr>
          <w:rFonts w:ascii="Times New Roman" w:hAnsi="Times New Roman" w:cs="Times New Roman"/>
          <w:b/>
          <w:sz w:val="28"/>
          <w:szCs w:val="28"/>
        </w:rPr>
        <w:t>Belitsoft vs IEEE</w:t>
      </w:r>
    </w:p>
    <w:p w:rsidR="00A51426" w:rsidRDefault="00A51426">
      <w:pPr>
        <w:pStyle w:val="Standard"/>
        <w:shd w:val="clear" w:color="auto" w:fill="FFFFFF"/>
        <w:ind w:left="-90"/>
        <w:jc w:val="both"/>
        <w:rPr>
          <w:rFonts w:ascii="Times New Roman" w:hAnsi="Times New Roman" w:cs="Times New Roman"/>
          <w:b/>
          <w:sz w:val="28"/>
          <w:szCs w:val="28"/>
        </w:rPr>
      </w:pPr>
    </w:p>
    <w:p w:rsidR="00A51426" w:rsidRDefault="006F4D87">
      <w:pPr>
        <w:pStyle w:val="Standard"/>
        <w:shd w:val="clear" w:color="auto" w:fill="FFFFFF"/>
        <w:ind w:left="-90"/>
        <w:jc w:val="both"/>
      </w:pPr>
      <w:r>
        <w:rPr>
          <w:rFonts w:ascii="Times New Roman" w:hAnsi="Times New Roman" w:cs="Times New Roman"/>
        </w:rPr>
        <w:t>1. The BelitSoft SRS includes certain extra sectio</w:t>
      </w:r>
      <w:r>
        <w:rPr>
          <w:rFonts w:ascii="Times New Roman" w:hAnsi="Times New Roman" w:cs="Times New Roman"/>
        </w:rPr>
        <w:t>ns like Limitations, Apportioning of Requirements and Verification.</w:t>
      </w:r>
    </w:p>
    <w:p w:rsidR="00A51426" w:rsidRDefault="00A51426">
      <w:pPr>
        <w:pStyle w:val="Standard"/>
        <w:shd w:val="clear" w:color="auto" w:fill="FFFFFF"/>
        <w:ind w:left="-90"/>
        <w:jc w:val="both"/>
        <w:rPr>
          <w:rFonts w:ascii="Times New Roman" w:hAnsi="Times New Roman" w:cs="Times New Roman"/>
          <w:b/>
          <w:sz w:val="28"/>
          <w:szCs w:val="28"/>
        </w:rPr>
      </w:pPr>
    </w:p>
    <w:p w:rsidR="00A51426" w:rsidRDefault="00A51426">
      <w:pPr>
        <w:pStyle w:val="Standard"/>
        <w:shd w:val="clear" w:color="auto" w:fill="FFFFFF"/>
        <w:ind w:left="-90"/>
        <w:jc w:val="both"/>
        <w:rPr>
          <w:rFonts w:ascii="Times New Roman" w:hAnsi="Times New Roman" w:cs="Times New Roman"/>
          <w:b/>
          <w:sz w:val="28"/>
          <w:szCs w:val="28"/>
        </w:rPr>
      </w:pPr>
    </w:p>
    <w:p w:rsidR="00A51426" w:rsidRDefault="00A51426">
      <w:pPr>
        <w:pStyle w:val="Standard"/>
        <w:shd w:val="clear" w:color="auto" w:fill="FFFFFF"/>
        <w:ind w:left="-90"/>
        <w:jc w:val="both"/>
        <w:rPr>
          <w:rFonts w:ascii="Times New Roman" w:hAnsi="Times New Roman" w:cs="Times New Roman"/>
          <w:b/>
          <w:sz w:val="28"/>
          <w:szCs w:val="28"/>
        </w:rPr>
      </w:pPr>
    </w:p>
    <w:p w:rsidR="00A51426" w:rsidRDefault="006F4D87">
      <w:pPr>
        <w:pStyle w:val="Standard"/>
        <w:shd w:val="clear" w:color="auto" w:fill="FFFFFF"/>
        <w:ind w:left="-90"/>
        <w:jc w:val="both"/>
        <w:rPr>
          <w:rFonts w:ascii="Times New Roman" w:hAnsi="Times New Roman" w:cs="Times New Roman"/>
          <w:b/>
          <w:sz w:val="28"/>
          <w:szCs w:val="28"/>
        </w:rPr>
      </w:pPr>
      <w:r>
        <w:rPr>
          <w:rFonts w:ascii="Times New Roman" w:hAnsi="Times New Roman" w:cs="Times New Roman"/>
          <w:b/>
          <w:sz w:val="28"/>
          <w:szCs w:val="28"/>
        </w:rPr>
        <w:lastRenderedPageBreak/>
        <w:t>Drawbacks of IEEE SRS</w:t>
      </w:r>
    </w:p>
    <w:p w:rsidR="00A51426" w:rsidRDefault="00A51426">
      <w:pPr>
        <w:pStyle w:val="Standard"/>
        <w:shd w:val="clear" w:color="auto" w:fill="FFFFFF"/>
        <w:ind w:left="-90"/>
        <w:jc w:val="both"/>
        <w:rPr>
          <w:rFonts w:ascii="Times New Roman" w:hAnsi="Times New Roman" w:cs="Times New Roman"/>
          <w:b/>
          <w:sz w:val="28"/>
          <w:szCs w:val="28"/>
        </w:rPr>
      </w:pPr>
    </w:p>
    <w:p w:rsidR="00A51426" w:rsidRDefault="006F4D87">
      <w:pPr>
        <w:pStyle w:val="Standard"/>
        <w:shd w:val="clear" w:color="auto" w:fill="FFFFFF"/>
        <w:ind w:left="-90"/>
        <w:jc w:val="both"/>
        <w:rPr>
          <w:rFonts w:ascii="Times New Roman" w:hAnsi="Times New Roman"/>
        </w:rPr>
      </w:pPr>
      <w:r>
        <w:rPr>
          <w:rFonts w:ascii="Times New Roman" w:hAnsi="Times New Roman"/>
          <w:color w:val="333333"/>
          <w:shd w:val="clear" w:color="auto" w:fill="FFFFFF"/>
        </w:rPr>
        <w:t>An accurate SRS has to be complete. But on the contrary a complete SRS that contains more information than actually needed, is not accurate.</w:t>
      </w:r>
    </w:p>
    <w:p w:rsidR="00A51426" w:rsidRDefault="006F4D87">
      <w:pPr>
        <w:pStyle w:val="Standard"/>
        <w:shd w:val="clear" w:color="auto" w:fill="FFFFFF"/>
        <w:ind w:left="-90"/>
        <w:jc w:val="both"/>
        <w:rPr>
          <w:rFonts w:ascii="Times New Roman" w:hAnsi="Times New Roman"/>
        </w:rPr>
      </w:pPr>
      <w:r>
        <w:rPr>
          <w:rFonts w:ascii="Times New Roman" w:hAnsi="Times New Roman" w:cs="Times New Roman"/>
          <w:shd w:val="clear" w:color="auto" w:fill="FFFFFF"/>
        </w:rPr>
        <w:t>Nevertheless, accurat</w:t>
      </w:r>
      <w:r>
        <w:rPr>
          <w:rFonts w:ascii="Times New Roman" w:hAnsi="Times New Roman" w:cs="Times New Roman"/>
          <w:shd w:val="clear" w:color="auto" w:fill="FFFFFF"/>
        </w:rPr>
        <w:t>e, complete and consistent SRS are still a challenge in practice.</w:t>
      </w:r>
    </w:p>
    <w:p w:rsidR="00A51426" w:rsidRDefault="00A51426">
      <w:pPr>
        <w:pStyle w:val="Standard"/>
        <w:shd w:val="clear" w:color="auto" w:fill="FFFFFF"/>
        <w:ind w:left="-90"/>
        <w:jc w:val="both"/>
        <w:rPr>
          <w:rFonts w:ascii="Times New Roman" w:hAnsi="Times New Roman"/>
        </w:rPr>
      </w:pPr>
    </w:p>
    <w:p w:rsidR="00A51426" w:rsidRDefault="006F4D87">
      <w:pPr>
        <w:pStyle w:val="Standard"/>
        <w:shd w:val="clear" w:color="auto" w:fill="FFFFFF"/>
        <w:ind w:left="-90"/>
        <w:jc w:val="both"/>
        <w:rPr>
          <w:rFonts w:ascii="Times New Roman" w:hAnsi="Times New Roman"/>
        </w:rPr>
      </w:pPr>
      <w:r>
        <w:rPr>
          <w:rFonts w:ascii="Times New Roman" w:hAnsi="Times New Roman" w:cs="Times New Roman"/>
          <w:shd w:val="clear" w:color="auto" w:fill="FFFFFF"/>
        </w:rPr>
        <w:t>Some drawbacks of the IEEE SRS are:</w:t>
      </w:r>
    </w:p>
    <w:p w:rsidR="00A51426" w:rsidRDefault="006F4D87">
      <w:pPr>
        <w:pStyle w:val="Standard"/>
        <w:shd w:val="clear" w:color="auto" w:fill="FFFFFF"/>
        <w:ind w:left="-90"/>
        <w:jc w:val="both"/>
        <w:rPr>
          <w:rFonts w:ascii="Times New Roman" w:hAnsi="Times New Roman"/>
        </w:rPr>
      </w:pPr>
      <w:r>
        <w:rPr>
          <w:rFonts w:ascii="Times New Roman" w:hAnsi="Times New Roman" w:cs="Times New Roman"/>
          <w:shd w:val="clear" w:color="auto" w:fill="FFFFFF"/>
        </w:rPr>
        <w:t>1. Less importance is given to pictorial representations like Use case diagrams, Web architecture diagrams, ER diagrams, and data dictionaries. The IEEE</w:t>
      </w:r>
      <w:r>
        <w:rPr>
          <w:rFonts w:ascii="Times New Roman" w:hAnsi="Times New Roman" w:cs="Times New Roman"/>
          <w:shd w:val="clear" w:color="auto" w:fill="FFFFFF"/>
        </w:rPr>
        <w:t xml:space="preserve"> SRS is more theoretical and there are higher chances of missing something out in theory than in pictorial representations.</w:t>
      </w:r>
    </w:p>
    <w:p w:rsidR="00A51426" w:rsidRDefault="006F4D87">
      <w:pPr>
        <w:pStyle w:val="Standard"/>
        <w:shd w:val="clear" w:color="auto" w:fill="FFFFFF"/>
        <w:ind w:left="-90"/>
        <w:jc w:val="both"/>
        <w:rPr>
          <w:rFonts w:ascii="Times New Roman" w:hAnsi="Times New Roman"/>
        </w:rPr>
      </w:pPr>
      <w:r>
        <w:rPr>
          <w:rFonts w:ascii="Times New Roman" w:hAnsi="Times New Roman" w:cs="Times New Roman"/>
          <w:shd w:val="clear" w:color="auto" w:fill="FFFFFF"/>
        </w:rPr>
        <w:t>2. IEEE SRS lacks information about the current system.</w:t>
      </w:r>
    </w:p>
    <w:p w:rsidR="00A51426" w:rsidRDefault="006F4D87">
      <w:pPr>
        <w:pStyle w:val="Standard"/>
        <w:shd w:val="clear" w:color="auto" w:fill="FFFFFF"/>
        <w:ind w:left="-90"/>
        <w:jc w:val="both"/>
        <w:rPr>
          <w:rFonts w:ascii="Times New Roman" w:hAnsi="Times New Roman"/>
        </w:rPr>
      </w:pPr>
      <w:r>
        <w:rPr>
          <w:rFonts w:ascii="Times New Roman" w:hAnsi="Times New Roman" w:cs="Times New Roman"/>
          <w:shd w:val="clear" w:color="auto" w:fill="FFFFFF"/>
        </w:rPr>
        <w:t>3. IEEE SRS does not contain events like business events, external events an</w:t>
      </w:r>
      <w:r>
        <w:rPr>
          <w:rFonts w:ascii="Times New Roman" w:hAnsi="Times New Roman" w:cs="Times New Roman"/>
          <w:shd w:val="clear" w:color="auto" w:fill="FFFFFF"/>
        </w:rPr>
        <w:t>d temporal events.</w:t>
      </w:r>
    </w:p>
    <w:p w:rsidR="00A51426" w:rsidRDefault="00A51426">
      <w:pPr>
        <w:pStyle w:val="Standard"/>
        <w:shd w:val="clear" w:color="auto" w:fill="FFFFFF"/>
        <w:ind w:left="-90"/>
        <w:jc w:val="both"/>
        <w:rPr>
          <w:rFonts w:ascii="Times New Roman" w:hAnsi="Times New Roman" w:cs="Times New Roman"/>
          <w:b/>
          <w:sz w:val="28"/>
          <w:szCs w:val="28"/>
        </w:rPr>
      </w:pPr>
    </w:p>
    <w:p w:rsidR="00A51426" w:rsidRDefault="00A51426">
      <w:pPr>
        <w:pStyle w:val="Standard"/>
        <w:shd w:val="clear" w:color="auto" w:fill="FFFFFF"/>
        <w:ind w:left="-90"/>
        <w:jc w:val="both"/>
        <w:rPr>
          <w:rFonts w:ascii="Times New Roman" w:hAnsi="Times New Roman" w:cs="Times New Roman"/>
          <w:shd w:val="clear" w:color="auto" w:fill="FFFFFF"/>
        </w:rPr>
      </w:pPr>
    </w:p>
    <w:sectPr w:rsidR="00A5142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D87" w:rsidRDefault="006F4D87">
      <w:r>
        <w:separator/>
      </w:r>
    </w:p>
  </w:endnote>
  <w:endnote w:type="continuationSeparator" w:id="0">
    <w:p w:rsidR="006F4D87" w:rsidRDefault="006F4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D87" w:rsidRDefault="006F4D87">
      <w:r>
        <w:rPr>
          <w:color w:val="000000"/>
        </w:rPr>
        <w:separator/>
      </w:r>
    </w:p>
  </w:footnote>
  <w:footnote w:type="continuationSeparator" w:id="0">
    <w:p w:rsidR="006F4D87" w:rsidRDefault="006F4D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A51426"/>
    <w:rsid w:val="00166327"/>
    <w:rsid w:val="006F4D87"/>
    <w:rsid w:val="00A5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kern w:val="3"/>
        <w:sz w:val="24"/>
        <w:szCs w:val="24"/>
        <w:lang w:val="en-US" w:eastAsia="en-U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kern w:val="3"/>
        <w:sz w:val="24"/>
        <w:szCs w:val="24"/>
        <w:lang w:val="en-US" w:eastAsia="en-U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Neha</cp:lastModifiedBy>
  <cp:revision>1</cp:revision>
  <dcterms:created xsi:type="dcterms:W3CDTF">2018-01-16T12:55:00Z</dcterms:created>
  <dcterms:modified xsi:type="dcterms:W3CDTF">2018-02-19T13:53:00Z</dcterms:modified>
</cp:coreProperties>
</file>