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E57" w:rsidRDefault="009F4E57">
      <w:r>
        <w:t>What are the new tags added in HTML5?</w:t>
      </w:r>
    </w:p>
    <w:tbl>
      <w:tblPr>
        <w:tblW w:w="939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34"/>
        <w:gridCol w:w="7762"/>
      </w:tblGrid>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&lt;article&gt;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specify a blog, a magazine or a newspaper article or any other independent piece of content in a document.</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&lt;aside&gt;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indicate that the specified article is somehow related to the rest of the document.</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&lt;details&gt;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define any additional information on a topic or a summary.</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&lt;figure&gt;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specify a self-contained content like photos, diagrams etc.</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&lt;footer&gt;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specify a footer for a section.</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&lt;header&gt;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specify a header for a section.</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&lt;main&gt;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specify the main content of a document.</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&lt;mark&gt;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Pr>
                <w:rFonts w:ascii="Verdana" w:hAnsi="Verdana"/>
                <w:color w:val="000000"/>
                <w:sz w:val="26"/>
                <w:szCs w:val="26"/>
              </w:rPr>
              <w:t>Used to mark or highlight the specified content.</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w:t>
            </w:r>
            <w:proofErr w:type="spellStart"/>
            <w:r w:rsidRPr="00B43BF4">
              <w:rPr>
                <w:rFonts w:ascii="Verdana" w:eastAsia="Times New Roman" w:hAnsi="Verdana" w:cs="Times New Roman"/>
                <w:color w:val="000000"/>
                <w:sz w:val="26"/>
                <w:szCs w:val="26"/>
                <w:lang w:eastAsia="en-IN"/>
              </w:rPr>
              <w:t>nav</w:t>
            </w:r>
            <w:proofErr w:type="spellEnd"/>
            <w:r w:rsidRPr="00B43BF4">
              <w:rPr>
                <w:rFonts w:ascii="Verdana" w:eastAsia="Times New Roman" w:hAnsi="Verdana" w:cs="Times New Roman"/>
                <w:color w:val="000000"/>
                <w:sz w:val="26"/>
                <w:szCs w:val="26"/>
                <w:lang w:eastAsia="en-IN"/>
              </w:rPr>
              <w:t>&gt;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specify a navigation link in an HTML document.</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&lt;canvas&gt;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draw canvas in an HTML document.</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w:t>
            </w:r>
            <w:proofErr w:type="spellStart"/>
            <w:r w:rsidRPr="00B43BF4">
              <w:rPr>
                <w:rFonts w:ascii="Verdana" w:eastAsia="Times New Roman" w:hAnsi="Verdana" w:cs="Times New Roman"/>
                <w:color w:val="000000"/>
                <w:sz w:val="26"/>
                <w:szCs w:val="26"/>
                <w:lang w:eastAsia="en-IN"/>
              </w:rPr>
              <w:t>svg</w:t>
            </w:r>
            <w:proofErr w:type="spellEnd"/>
            <w:r w:rsidRPr="00B43BF4">
              <w:rPr>
                <w:rFonts w:ascii="Verdana" w:eastAsia="Times New Roman" w:hAnsi="Verdana" w:cs="Times New Roman"/>
                <w:color w:val="000000"/>
                <w:sz w:val="26"/>
                <w:szCs w:val="26"/>
                <w:lang w:eastAsia="en-IN"/>
              </w:rPr>
              <w:t>&gt;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display shapes.</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&lt;audio&gt;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define an audio file in HTML.</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&lt;video&gt;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specify a video file in HTML.</w:t>
            </w:r>
          </w:p>
        </w:tc>
      </w:tr>
    </w:tbl>
    <w:p w:rsidR="00B43BF4" w:rsidRDefault="00B43BF4"/>
    <w:p w:rsidR="009F4E57" w:rsidRDefault="009F4E57">
      <w:r>
        <w:t xml:space="preserve"> • How to embed audio and video in a webpage? </w:t>
      </w:r>
    </w:p>
    <w:p w:rsidR="009F4E57" w:rsidRDefault="009F4E57">
      <w:r>
        <w:t>• Semantic element in HTML5?</w:t>
      </w:r>
    </w:p>
    <w:p w:rsidR="0009508E" w:rsidRPr="0009508E" w:rsidRDefault="0009508E" w:rsidP="0009508E">
      <w:pPr>
        <w:shd w:val="clear" w:color="auto" w:fill="FFFFFF"/>
        <w:spacing w:before="288" w:after="288"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In HTML there are some semantic elements that can be used to define different parts of a web page:  </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&lt;article&gt;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&lt;aside&gt;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&lt;details&gt;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w:t>
      </w:r>
      <w:proofErr w:type="spellStart"/>
      <w:r w:rsidRPr="0009508E">
        <w:rPr>
          <w:rFonts w:ascii="Verdana" w:eastAsia="Times New Roman" w:hAnsi="Verdana" w:cs="Times New Roman"/>
          <w:color w:val="000000"/>
          <w:sz w:val="23"/>
          <w:szCs w:val="23"/>
          <w:lang w:eastAsia="en-IN"/>
        </w:rPr>
        <w:t>figcaption</w:t>
      </w:r>
      <w:proofErr w:type="spellEnd"/>
      <w:r w:rsidRPr="0009508E">
        <w:rPr>
          <w:rFonts w:ascii="Verdana" w:eastAsia="Times New Roman" w:hAnsi="Verdana" w:cs="Times New Roman"/>
          <w:color w:val="000000"/>
          <w:sz w:val="23"/>
          <w:szCs w:val="23"/>
          <w:lang w:eastAsia="en-IN"/>
        </w:rPr>
        <w:t>&gt;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&lt;figure&gt;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lastRenderedPageBreak/>
        <w:t>&lt;footer&gt;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&lt;header&gt;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&lt;main&gt;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&lt;mark&gt;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w:t>
      </w:r>
      <w:proofErr w:type="spellStart"/>
      <w:r w:rsidRPr="0009508E">
        <w:rPr>
          <w:rFonts w:ascii="Verdana" w:eastAsia="Times New Roman" w:hAnsi="Verdana" w:cs="Times New Roman"/>
          <w:color w:val="000000"/>
          <w:sz w:val="23"/>
          <w:szCs w:val="23"/>
          <w:lang w:eastAsia="en-IN"/>
        </w:rPr>
        <w:t>nav</w:t>
      </w:r>
      <w:proofErr w:type="spellEnd"/>
      <w:r w:rsidRPr="0009508E">
        <w:rPr>
          <w:rFonts w:ascii="Verdana" w:eastAsia="Times New Roman" w:hAnsi="Verdana" w:cs="Times New Roman"/>
          <w:color w:val="000000"/>
          <w:sz w:val="23"/>
          <w:szCs w:val="23"/>
          <w:lang w:eastAsia="en-IN"/>
        </w:rPr>
        <w:t>&gt;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&lt;section&gt;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&lt;summary&gt;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&lt;time&gt;</w:t>
      </w:r>
    </w:p>
    <w:p w:rsidR="0009508E" w:rsidRDefault="0009508E"/>
    <w:p w:rsidR="0055127B" w:rsidRDefault="009F4E57">
      <w:r>
        <w:t xml:space="preserve"> • Canvas and SVG tags</w:t>
      </w:r>
    </w:p>
    <w:p w:rsidR="0009508E" w:rsidRPr="0009508E" w:rsidRDefault="0009508E" w:rsidP="0009508E">
      <w:pPr>
        <w:spacing w:after="180" w:line="240" w:lineRule="auto"/>
        <w:textAlignment w:val="baseline"/>
        <w:rPr>
          <w:rFonts w:ascii="Segoe UI" w:eastAsia="Times New Roman" w:hAnsi="Segoe UI" w:cs="Segoe UI"/>
          <w:color w:val="414141"/>
          <w:sz w:val="26"/>
          <w:szCs w:val="26"/>
          <w:lang w:eastAsia="en-IN"/>
        </w:rPr>
      </w:pPr>
      <w:proofErr w:type="spellStart"/>
      <w:r>
        <w:rPr>
          <w:rFonts w:ascii="Segoe UI" w:eastAsia="Times New Roman" w:hAnsi="Segoe UI" w:cs="Segoe UI"/>
          <w:color w:val="414141"/>
          <w:sz w:val="26"/>
          <w:szCs w:val="26"/>
          <w:lang w:eastAsia="en-IN"/>
        </w:rPr>
        <w:t>Svg</w:t>
      </w:r>
      <w:proofErr w:type="spellEnd"/>
      <w:r>
        <w:rPr>
          <w:rFonts w:ascii="Segoe UI" w:eastAsia="Times New Roman" w:hAnsi="Segoe UI" w:cs="Segoe UI"/>
          <w:color w:val="414141"/>
          <w:sz w:val="26"/>
          <w:szCs w:val="26"/>
          <w:lang w:eastAsia="en-IN"/>
        </w:rPr>
        <w:t>:--</w:t>
      </w:r>
      <w:r w:rsidRPr="0009508E">
        <w:rPr>
          <w:rFonts w:ascii="Segoe UI" w:eastAsia="Times New Roman" w:hAnsi="Segoe UI" w:cs="Segoe UI"/>
          <w:color w:val="414141"/>
          <w:sz w:val="26"/>
          <w:szCs w:val="26"/>
          <w:lang w:eastAsia="en-IN"/>
        </w:rPr>
        <w:t>The Scalable Vector Graphics (SVG) is an XML-based image format that is used to define two-dimensional vector based graphics for the web. Unlike raster image (e.g. </w:t>
      </w:r>
      <w:r w:rsidRPr="0009508E">
        <w:rPr>
          <w:rFonts w:ascii="Consolas" w:eastAsia="Times New Roman" w:hAnsi="Consolas" w:cs="Courier New"/>
          <w:color w:val="333333"/>
          <w:sz w:val="24"/>
          <w:szCs w:val="24"/>
          <w:shd w:val="clear" w:color="auto" w:fill="F1F1F1"/>
          <w:lang w:eastAsia="en-IN"/>
        </w:rPr>
        <w:t>.jpg</w:t>
      </w:r>
      <w:r w:rsidRPr="0009508E">
        <w:rPr>
          <w:rFonts w:ascii="Segoe UI" w:eastAsia="Times New Roman" w:hAnsi="Segoe UI" w:cs="Segoe UI"/>
          <w:color w:val="414141"/>
          <w:sz w:val="26"/>
          <w:szCs w:val="26"/>
          <w:lang w:eastAsia="en-IN"/>
        </w:rPr>
        <w:t>, </w:t>
      </w:r>
      <w:r w:rsidRPr="0009508E">
        <w:rPr>
          <w:rFonts w:ascii="Consolas" w:eastAsia="Times New Roman" w:hAnsi="Consolas" w:cs="Courier New"/>
          <w:color w:val="333333"/>
          <w:sz w:val="24"/>
          <w:szCs w:val="24"/>
          <w:shd w:val="clear" w:color="auto" w:fill="F1F1F1"/>
          <w:lang w:eastAsia="en-IN"/>
        </w:rPr>
        <w:t>.gif</w:t>
      </w:r>
      <w:r w:rsidRPr="0009508E">
        <w:rPr>
          <w:rFonts w:ascii="Segoe UI" w:eastAsia="Times New Roman" w:hAnsi="Segoe UI" w:cs="Segoe UI"/>
          <w:color w:val="414141"/>
          <w:sz w:val="26"/>
          <w:szCs w:val="26"/>
          <w:lang w:eastAsia="en-IN"/>
        </w:rPr>
        <w:t>, </w:t>
      </w:r>
      <w:r w:rsidRPr="0009508E">
        <w:rPr>
          <w:rFonts w:ascii="Consolas" w:eastAsia="Times New Roman" w:hAnsi="Consolas" w:cs="Courier New"/>
          <w:color w:val="333333"/>
          <w:sz w:val="24"/>
          <w:szCs w:val="24"/>
          <w:shd w:val="clear" w:color="auto" w:fill="F1F1F1"/>
          <w:lang w:eastAsia="en-IN"/>
        </w:rPr>
        <w:t>.</w:t>
      </w:r>
      <w:proofErr w:type="spellStart"/>
      <w:r w:rsidRPr="0009508E">
        <w:rPr>
          <w:rFonts w:ascii="Consolas" w:eastAsia="Times New Roman" w:hAnsi="Consolas" w:cs="Courier New"/>
          <w:color w:val="333333"/>
          <w:sz w:val="24"/>
          <w:szCs w:val="24"/>
          <w:shd w:val="clear" w:color="auto" w:fill="F1F1F1"/>
          <w:lang w:eastAsia="en-IN"/>
        </w:rPr>
        <w:t>png</w:t>
      </w:r>
      <w:proofErr w:type="spellEnd"/>
      <w:r w:rsidRPr="0009508E">
        <w:rPr>
          <w:rFonts w:ascii="Segoe UI" w:eastAsia="Times New Roman" w:hAnsi="Segoe UI" w:cs="Segoe UI"/>
          <w:color w:val="414141"/>
          <w:sz w:val="26"/>
          <w:szCs w:val="26"/>
          <w:lang w:eastAsia="en-IN"/>
        </w:rPr>
        <w:t>, etc.), a vector image can be scaled up or down to any extent without losing the image quality.</w:t>
      </w:r>
    </w:p>
    <w:p w:rsidR="0009508E" w:rsidRPr="0009508E" w:rsidRDefault="0009508E" w:rsidP="0009508E">
      <w:pPr>
        <w:spacing w:after="180" w:line="240" w:lineRule="auto"/>
        <w:textAlignment w:val="baseline"/>
        <w:rPr>
          <w:rFonts w:ascii="Segoe UI" w:eastAsia="Times New Roman" w:hAnsi="Segoe UI" w:cs="Segoe UI"/>
          <w:color w:val="414141"/>
          <w:sz w:val="26"/>
          <w:szCs w:val="26"/>
          <w:lang w:eastAsia="en-IN"/>
        </w:rPr>
      </w:pPr>
      <w:r w:rsidRPr="0009508E">
        <w:rPr>
          <w:rFonts w:ascii="Segoe UI" w:eastAsia="Times New Roman" w:hAnsi="Segoe UI" w:cs="Segoe UI"/>
          <w:color w:val="414141"/>
          <w:sz w:val="26"/>
          <w:szCs w:val="26"/>
          <w:lang w:eastAsia="en-IN"/>
        </w:rPr>
        <w:t>An SVG image is drawn out using a series of statements that follow the XML schema — that means SVG images can be created and edited with any text editor, such as Notepad. There are several other advantages of using SVG over other image formats like JPEG, GIF, PNG, etc.</w:t>
      </w:r>
    </w:p>
    <w:p w:rsidR="0009508E" w:rsidRPr="0009508E" w:rsidRDefault="0009508E" w:rsidP="0009508E">
      <w:pPr>
        <w:numPr>
          <w:ilvl w:val="0"/>
          <w:numId w:val="2"/>
        </w:numPr>
        <w:spacing w:before="105" w:after="100" w:afterAutospacing="1" w:line="240" w:lineRule="auto"/>
        <w:ind w:left="0"/>
        <w:rPr>
          <w:rFonts w:ascii="Segoe UI" w:eastAsia="Times New Roman" w:hAnsi="Segoe UI" w:cs="Segoe UI"/>
          <w:color w:val="414141"/>
          <w:sz w:val="26"/>
          <w:szCs w:val="26"/>
          <w:lang w:eastAsia="en-IN"/>
        </w:rPr>
      </w:pPr>
      <w:r w:rsidRPr="0009508E">
        <w:rPr>
          <w:rFonts w:ascii="Segoe UI" w:eastAsia="Times New Roman" w:hAnsi="Segoe UI" w:cs="Segoe UI"/>
          <w:color w:val="414141"/>
          <w:sz w:val="26"/>
          <w:szCs w:val="26"/>
          <w:lang w:eastAsia="en-IN"/>
        </w:rPr>
        <w:t>SVG images can be searched, indexed, scripted, and compressed.</w:t>
      </w:r>
    </w:p>
    <w:p w:rsidR="0009508E" w:rsidRPr="0009508E" w:rsidRDefault="0009508E" w:rsidP="0009508E">
      <w:pPr>
        <w:numPr>
          <w:ilvl w:val="0"/>
          <w:numId w:val="2"/>
        </w:numPr>
        <w:spacing w:before="105" w:after="100" w:afterAutospacing="1" w:line="240" w:lineRule="auto"/>
        <w:ind w:left="0"/>
        <w:rPr>
          <w:rFonts w:ascii="Segoe UI" w:eastAsia="Times New Roman" w:hAnsi="Segoe UI" w:cs="Segoe UI"/>
          <w:color w:val="414141"/>
          <w:sz w:val="26"/>
          <w:szCs w:val="26"/>
          <w:lang w:eastAsia="en-IN"/>
        </w:rPr>
      </w:pPr>
      <w:r w:rsidRPr="0009508E">
        <w:rPr>
          <w:rFonts w:ascii="Segoe UI" w:eastAsia="Times New Roman" w:hAnsi="Segoe UI" w:cs="Segoe UI"/>
          <w:color w:val="414141"/>
          <w:sz w:val="26"/>
          <w:szCs w:val="26"/>
          <w:lang w:eastAsia="en-IN"/>
        </w:rPr>
        <w:t>SVG images can be created and modified using JavaScript in real time.</w:t>
      </w:r>
    </w:p>
    <w:p w:rsidR="0009508E" w:rsidRPr="0009508E" w:rsidRDefault="0009508E" w:rsidP="0009508E">
      <w:pPr>
        <w:numPr>
          <w:ilvl w:val="0"/>
          <w:numId w:val="2"/>
        </w:numPr>
        <w:spacing w:before="105" w:after="100" w:afterAutospacing="1" w:line="240" w:lineRule="auto"/>
        <w:ind w:left="0"/>
        <w:rPr>
          <w:rFonts w:ascii="Segoe UI" w:eastAsia="Times New Roman" w:hAnsi="Segoe UI" w:cs="Segoe UI"/>
          <w:color w:val="414141"/>
          <w:sz w:val="26"/>
          <w:szCs w:val="26"/>
          <w:lang w:eastAsia="en-IN"/>
        </w:rPr>
      </w:pPr>
      <w:r w:rsidRPr="0009508E">
        <w:rPr>
          <w:rFonts w:ascii="Segoe UI" w:eastAsia="Times New Roman" w:hAnsi="Segoe UI" w:cs="Segoe UI"/>
          <w:color w:val="414141"/>
          <w:sz w:val="26"/>
          <w:szCs w:val="26"/>
          <w:lang w:eastAsia="en-IN"/>
        </w:rPr>
        <w:t>SVG images can be printed with high quality at any resolution.</w:t>
      </w:r>
    </w:p>
    <w:p w:rsidR="0009508E" w:rsidRPr="0009508E" w:rsidRDefault="0009508E" w:rsidP="0009508E">
      <w:pPr>
        <w:numPr>
          <w:ilvl w:val="0"/>
          <w:numId w:val="2"/>
        </w:numPr>
        <w:spacing w:before="105" w:after="100" w:afterAutospacing="1" w:line="240" w:lineRule="auto"/>
        <w:ind w:left="0"/>
        <w:rPr>
          <w:rFonts w:ascii="Segoe UI" w:eastAsia="Times New Roman" w:hAnsi="Segoe UI" w:cs="Segoe UI"/>
          <w:color w:val="414141"/>
          <w:sz w:val="26"/>
          <w:szCs w:val="26"/>
          <w:lang w:eastAsia="en-IN"/>
        </w:rPr>
      </w:pPr>
      <w:r w:rsidRPr="0009508E">
        <w:rPr>
          <w:rFonts w:ascii="Segoe UI" w:eastAsia="Times New Roman" w:hAnsi="Segoe UI" w:cs="Segoe UI"/>
          <w:color w:val="414141"/>
          <w:sz w:val="26"/>
          <w:szCs w:val="26"/>
          <w:lang w:eastAsia="en-IN"/>
        </w:rPr>
        <w:t>SVG content can be animated using the built-in animation elements.</w:t>
      </w:r>
    </w:p>
    <w:p w:rsidR="0009508E" w:rsidRDefault="0009508E" w:rsidP="0009508E">
      <w:pPr>
        <w:numPr>
          <w:ilvl w:val="0"/>
          <w:numId w:val="2"/>
        </w:numPr>
        <w:spacing w:before="105" w:after="100" w:afterAutospacing="1" w:line="240" w:lineRule="auto"/>
        <w:ind w:left="0"/>
        <w:rPr>
          <w:rFonts w:ascii="Segoe UI" w:eastAsia="Times New Roman" w:hAnsi="Segoe UI" w:cs="Segoe UI"/>
          <w:color w:val="414141"/>
          <w:sz w:val="26"/>
          <w:szCs w:val="26"/>
          <w:lang w:eastAsia="en-IN"/>
        </w:rPr>
      </w:pPr>
      <w:r w:rsidRPr="0009508E">
        <w:rPr>
          <w:rFonts w:ascii="Segoe UI" w:eastAsia="Times New Roman" w:hAnsi="Segoe UI" w:cs="Segoe UI"/>
          <w:color w:val="414141"/>
          <w:sz w:val="26"/>
          <w:szCs w:val="26"/>
          <w:lang w:eastAsia="en-IN"/>
        </w:rPr>
        <w:t>SVG images can contain </w:t>
      </w:r>
      <w:hyperlink r:id="rId5" w:history="1">
        <w:r w:rsidRPr="0009508E">
          <w:rPr>
            <w:rFonts w:ascii="Segoe UI" w:eastAsia="Times New Roman" w:hAnsi="Segoe UI" w:cs="Segoe UI"/>
            <w:color w:val="1DB79F"/>
            <w:sz w:val="26"/>
            <w:szCs w:val="26"/>
            <w:lang w:eastAsia="en-IN"/>
          </w:rPr>
          <w:t>hyperlinks</w:t>
        </w:r>
      </w:hyperlink>
      <w:r w:rsidRPr="0009508E">
        <w:rPr>
          <w:rFonts w:ascii="Segoe UI" w:eastAsia="Times New Roman" w:hAnsi="Segoe UI" w:cs="Segoe UI"/>
          <w:color w:val="414141"/>
          <w:sz w:val="26"/>
          <w:szCs w:val="26"/>
          <w:lang w:eastAsia="en-IN"/>
        </w:rPr>
        <w:t> to other documents.</w:t>
      </w:r>
    </w:p>
    <w:p w:rsidR="002A5F0D" w:rsidRPr="0009508E" w:rsidRDefault="002A5F0D" w:rsidP="0009508E">
      <w:pPr>
        <w:numPr>
          <w:ilvl w:val="0"/>
          <w:numId w:val="2"/>
        </w:numPr>
        <w:spacing w:before="105" w:after="100" w:afterAutospacing="1" w:line="240" w:lineRule="auto"/>
        <w:ind w:left="0"/>
        <w:rPr>
          <w:rFonts w:ascii="Segoe UI" w:eastAsia="Times New Roman" w:hAnsi="Segoe UI" w:cs="Segoe UI"/>
          <w:color w:val="414141"/>
          <w:sz w:val="26"/>
          <w:szCs w:val="26"/>
          <w:lang w:eastAsia="en-IN"/>
        </w:rPr>
      </w:pPr>
      <w:r>
        <w:rPr>
          <w:rFonts w:ascii="Segoe UI" w:eastAsia="Times New Roman" w:hAnsi="Segoe UI" w:cs="Segoe UI"/>
          <w:color w:val="414141"/>
          <w:sz w:val="26"/>
          <w:szCs w:val="26"/>
          <w:lang w:eastAsia="en-IN"/>
        </w:rPr>
        <w:t>Canvas</w:t>
      </w:r>
      <w:proofErr w:type="gramStart"/>
      <w:r>
        <w:rPr>
          <w:rFonts w:ascii="Segoe UI" w:eastAsia="Times New Roman" w:hAnsi="Segoe UI" w:cs="Segoe UI"/>
          <w:color w:val="414141"/>
          <w:sz w:val="26"/>
          <w:szCs w:val="26"/>
          <w:lang w:eastAsia="en-IN"/>
        </w:rPr>
        <w:t>:--</w:t>
      </w:r>
      <w:proofErr w:type="gramEnd"/>
      <w:r w:rsidRPr="002A5F0D">
        <w:rPr>
          <w:rFonts w:ascii="Segoe UI" w:hAnsi="Segoe UI" w:cs="Segoe UI"/>
          <w:color w:val="414141"/>
          <w:sz w:val="26"/>
          <w:szCs w:val="26"/>
          <w:shd w:val="clear" w:color="auto" w:fill="FFFFFF"/>
        </w:rPr>
        <w:t xml:space="preserve"> </w:t>
      </w:r>
      <w:r>
        <w:rPr>
          <w:rFonts w:ascii="Segoe UI" w:hAnsi="Segoe UI" w:cs="Segoe UI"/>
          <w:color w:val="414141"/>
          <w:sz w:val="26"/>
          <w:szCs w:val="26"/>
          <w:shd w:val="clear" w:color="auto" w:fill="FFFFFF"/>
        </w:rPr>
        <w:t>The HTML5 canvas element can be used to draw graphics on the webpage via JavaScript. By default the </w:t>
      </w:r>
      <w:r>
        <w:rPr>
          <w:rStyle w:val="HTMLCode"/>
          <w:rFonts w:ascii="Consolas" w:eastAsiaTheme="minorHAnsi" w:hAnsi="Consolas"/>
          <w:color w:val="333333"/>
          <w:sz w:val="24"/>
          <w:szCs w:val="24"/>
          <w:shd w:val="clear" w:color="auto" w:fill="F1F1F1"/>
        </w:rPr>
        <w:t>&lt;canvas&gt;</w:t>
      </w:r>
      <w:r>
        <w:rPr>
          <w:rFonts w:ascii="Segoe UI" w:hAnsi="Segoe UI" w:cs="Segoe UI"/>
          <w:color w:val="414141"/>
          <w:sz w:val="26"/>
          <w:szCs w:val="26"/>
          <w:shd w:val="clear" w:color="auto" w:fill="FFFFFF"/>
        </w:rPr>
        <w:t> element has 300px of width and 150px of height without any border and content. However, custom width and height can be defined using the CSS </w:t>
      </w:r>
      <w:hyperlink r:id="rId6" w:history="1">
        <w:r>
          <w:rPr>
            <w:rStyle w:val="HTMLCode"/>
            <w:rFonts w:ascii="Consolas" w:eastAsiaTheme="minorHAnsi" w:hAnsi="Consolas"/>
            <w:color w:val="1DB79F"/>
            <w:sz w:val="24"/>
            <w:szCs w:val="24"/>
            <w:shd w:val="clear" w:color="auto" w:fill="FFFFFF"/>
          </w:rPr>
          <w:t>height</w:t>
        </w:r>
      </w:hyperlink>
      <w:r>
        <w:rPr>
          <w:rFonts w:ascii="Segoe UI" w:hAnsi="Segoe UI" w:cs="Segoe UI"/>
          <w:color w:val="414141"/>
          <w:sz w:val="26"/>
          <w:szCs w:val="26"/>
          <w:shd w:val="clear" w:color="auto" w:fill="FFFFFF"/>
        </w:rPr>
        <w:t> and </w:t>
      </w:r>
      <w:hyperlink r:id="rId7" w:history="1">
        <w:r>
          <w:rPr>
            <w:rStyle w:val="HTMLCode"/>
            <w:rFonts w:ascii="Consolas" w:eastAsiaTheme="minorHAnsi" w:hAnsi="Consolas"/>
            <w:color w:val="1DB79F"/>
            <w:sz w:val="24"/>
            <w:szCs w:val="24"/>
            <w:shd w:val="clear" w:color="auto" w:fill="FFFFFF"/>
          </w:rPr>
          <w:t>width</w:t>
        </w:r>
      </w:hyperlink>
      <w:r>
        <w:rPr>
          <w:rFonts w:ascii="Segoe UI" w:hAnsi="Segoe UI" w:cs="Segoe UI"/>
          <w:color w:val="414141"/>
          <w:sz w:val="26"/>
          <w:szCs w:val="26"/>
          <w:shd w:val="clear" w:color="auto" w:fill="FFFFFF"/>
        </w:rPr>
        <w:t> property whereas the border can be applied using the CSS </w:t>
      </w:r>
      <w:hyperlink r:id="rId8" w:history="1">
        <w:r>
          <w:rPr>
            <w:rStyle w:val="HTMLCode"/>
            <w:rFonts w:ascii="Consolas" w:eastAsiaTheme="minorHAnsi" w:hAnsi="Consolas"/>
            <w:color w:val="1DB79F"/>
            <w:sz w:val="24"/>
            <w:szCs w:val="24"/>
            <w:shd w:val="clear" w:color="auto" w:fill="FFFFFF"/>
          </w:rPr>
          <w:t>border</w:t>
        </w:r>
      </w:hyperlink>
      <w:r>
        <w:rPr>
          <w:rFonts w:ascii="Segoe UI" w:hAnsi="Segoe UI" w:cs="Segoe UI"/>
          <w:color w:val="414141"/>
          <w:sz w:val="26"/>
          <w:szCs w:val="26"/>
          <w:shd w:val="clear" w:color="auto" w:fill="FFFFFF"/>
        </w:rPr>
        <w:t> property.</w:t>
      </w:r>
      <w:r w:rsidRPr="002A5F0D">
        <w:rPr>
          <w:rFonts w:ascii="Segoe UI" w:hAnsi="Segoe UI" w:cs="Segoe UI"/>
          <w:color w:val="414141"/>
          <w:sz w:val="26"/>
          <w:szCs w:val="26"/>
          <w:shd w:val="clear" w:color="auto" w:fill="FFFFFF"/>
        </w:rPr>
        <w:t xml:space="preserve"> </w:t>
      </w:r>
      <w:r>
        <w:rPr>
          <w:rFonts w:ascii="Segoe UI" w:hAnsi="Segoe UI" w:cs="Segoe UI"/>
          <w:color w:val="414141"/>
          <w:sz w:val="26"/>
          <w:szCs w:val="26"/>
          <w:shd w:val="clear" w:color="auto" w:fill="FFFFFF"/>
        </w:rPr>
        <w:t>The canvas is a two-dimensional rectangular area. The coordinates of the top-left corner of the canvas are (0, 0) which is known as origin, and the coordinates of the bottom-right corner are (</w:t>
      </w:r>
      <w:r>
        <w:rPr>
          <w:rStyle w:val="Emphasis"/>
          <w:rFonts w:ascii="Segoe UI" w:hAnsi="Segoe UI" w:cs="Segoe UI"/>
          <w:color w:val="414141"/>
          <w:sz w:val="26"/>
          <w:szCs w:val="26"/>
          <w:shd w:val="clear" w:color="auto" w:fill="FFFFFF"/>
        </w:rPr>
        <w:t>canvas width</w:t>
      </w:r>
      <w:r>
        <w:rPr>
          <w:rFonts w:ascii="Segoe UI" w:hAnsi="Segoe UI" w:cs="Segoe UI"/>
          <w:color w:val="414141"/>
          <w:sz w:val="26"/>
          <w:szCs w:val="26"/>
          <w:shd w:val="clear" w:color="auto" w:fill="FFFFFF"/>
        </w:rPr>
        <w:t>, </w:t>
      </w:r>
      <w:r>
        <w:rPr>
          <w:rStyle w:val="Emphasis"/>
          <w:rFonts w:ascii="Segoe UI" w:hAnsi="Segoe UI" w:cs="Segoe UI"/>
          <w:color w:val="414141"/>
          <w:sz w:val="26"/>
          <w:szCs w:val="26"/>
          <w:shd w:val="clear" w:color="auto" w:fill="FFFFFF"/>
        </w:rPr>
        <w:t>canvas height</w:t>
      </w:r>
      <w:r>
        <w:rPr>
          <w:rFonts w:ascii="Segoe UI" w:hAnsi="Segoe UI" w:cs="Segoe UI"/>
          <w:color w:val="414141"/>
          <w:sz w:val="26"/>
          <w:szCs w:val="26"/>
          <w:shd w:val="clear" w:color="auto" w:fill="FFFFFF"/>
        </w:rPr>
        <w:t>). </w:t>
      </w:r>
      <w:bookmarkStart w:id="0" w:name="_GoBack"/>
      <w:bookmarkEnd w:id="0"/>
    </w:p>
    <w:p w:rsidR="0009508E" w:rsidRDefault="0009508E"/>
    <w:sectPr w:rsidR="00095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12388A"/>
    <w:multiLevelType w:val="multilevel"/>
    <w:tmpl w:val="99F6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83528C"/>
    <w:multiLevelType w:val="multilevel"/>
    <w:tmpl w:val="2332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E57"/>
    <w:rsid w:val="0009508E"/>
    <w:rsid w:val="002A5F0D"/>
    <w:rsid w:val="0055127B"/>
    <w:rsid w:val="009F4E57"/>
    <w:rsid w:val="00AC7B61"/>
    <w:rsid w:val="00B43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973A0-7DA3-44F4-9028-480531DF0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0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9508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9508E"/>
    <w:rPr>
      <w:color w:val="0000FF"/>
      <w:u w:val="single"/>
    </w:rPr>
  </w:style>
  <w:style w:type="character" w:styleId="Emphasis">
    <w:name w:val="Emphasis"/>
    <w:basedOn w:val="DefaultParagraphFont"/>
    <w:uiPriority w:val="20"/>
    <w:qFormat/>
    <w:rsid w:val="002A5F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27067">
      <w:bodyDiv w:val="1"/>
      <w:marLeft w:val="0"/>
      <w:marRight w:val="0"/>
      <w:marTop w:val="0"/>
      <w:marBottom w:val="0"/>
      <w:divBdr>
        <w:top w:val="none" w:sz="0" w:space="0" w:color="auto"/>
        <w:left w:val="none" w:sz="0" w:space="0" w:color="auto"/>
        <w:bottom w:val="none" w:sz="0" w:space="0" w:color="auto"/>
        <w:right w:val="none" w:sz="0" w:space="0" w:color="auto"/>
      </w:divBdr>
    </w:div>
    <w:div w:id="127283082">
      <w:bodyDiv w:val="1"/>
      <w:marLeft w:val="0"/>
      <w:marRight w:val="0"/>
      <w:marTop w:val="0"/>
      <w:marBottom w:val="0"/>
      <w:divBdr>
        <w:top w:val="none" w:sz="0" w:space="0" w:color="auto"/>
        <w:left w:val="none" w:sz="0" w:space="0" w:color="auto"/>
        <w:bottom w:val="none" w:sz="0" w:space="0" w:color="auto"/>
        <w:right w:val="none" w:sz="0" w:space="0" w:color="auto"/>
      </w:divBdr>
    </w:div>
    <w:div w:id="963582769">
      <w:bodyDiv w:val="1"/>
      <w:marLeft w:val="0"/>
      <w:marRight w:val="0"/>
      <w:marTop w:val="0"/>
      <w:marBottom w:val="0"/>
      <w:divBdr>
        <w:top w:val="none" w:sz="0" w:space="0" w:color="auto"/>
        <w:left w:val="none" w:sz="0" w:space="0" w:color="auto"/>
        <w:bottom w:val="none" w:sz="0" w:space="0" w:color="auto"/>
        <w:right w:val="none" w:sz="0" w:space="0" w:color="auto"/>
      </w:divBdr>
    </w:div>
    <w:div w:id="1012679405">
      <w:bodyDiv w:val="1"/>
      <w:marLeft w:val="0"/>
      <w:marRight w:val="0"/>
      <w:marTop w:val="0"/>
      <w:marBottom w:val="0"/>
      <w:divBdr>
        <w:top w:val="none" w:sz="0" w:space="0" w:color="auto"/>
        <w:left w:val="none" w:sz="0" w:space="0" w:color="auto"/>
        <w:bottom w:val="none" w:sz="0" w:space="0" w:color="auto"/>
        <w:right w:val="none" w:sz="0" w:space="0" w:color="auto"/>
      </w:divBdr>
    </w:div>
    <w:div w:id="1100028765">
      <w:bodyDiv w:val="1"/>
      <w:marLeft w:val="0"/>
      <w:marRight w:val="0"/>
      <w:marTop w:val="0"/>
      <w:marBottom w:val="0"/>
      <w:divBdr>
        <w:top w:val="none" w:sz="0" w:space="0" w:color="auto"/>
        <w:left w:val="none" w:sz="0" w:space="0" w:color="auto"/>
        <w:bottom w:val="none" w:sz="0" w:space="0" w:color="auto"/>
        <w:right w:val="none" w:sz="0" w:space="0" w:color="auto"/>
      </w:divBdr>
      <w:divsChild>
        <w:div w:id="1087071347">
          <w:marLeft w:val="0"/>
          <w:marRight w:val="0"/>
          <w:marTop w:val="0"/>
          <w:marBottom w:val="0"/>
          <w:divBdr>
            <w:top w:val="none" w:sz="0" w:space="0" w:color="auto"/>
            <w:left w:val="none" w:sz="0" w:space="0" w:color="auto"/>
            <w:bottom w:val="none" w:sz="0" w:space="0" w:color="auto"/>
            <w:right w:val="none" w:sz="0" w:space="0" w:color="auto"/>
          </w:divBdr>
        </w:div>
      </w:divsChild>
    </w:div>
    <w:div w:id="1805390847">
      <w:bodyDiv w:val="1"/>
      <w:marLeft w:val="0"/>
      <w:marRight w:val="0"/>
      <w:marTop w:val="0"/>
      <w:marBottom w:val="0"/>
      <w:divBdr>
        <w:top w:val="none" w:sz="0" w:space="0" w:color="auto"/>
        <w:left w:val="none" w:sz="0" w:space="0" w:color="auto"/>
        <w:bottom w:val="none" w:sz="0" w:space="0" w:color="auto"/>
        <w:right w:val="none" w:sz="0" w:space="0" w:color="auto"/>
      </w:divBdr>
    </w:div>
    <w:div w:id="1811097376">
      <w:bodyDiv w:val="1"/>
      <w:marLeft w:val="0"/>
      <w:marRight w:val="0"/>
      <w:marTop w:val="0"/>
      <w:marBottom w:val="0"/>
      <w:divBdr>
        <w:top w:val="none" w:sz="0" w:space="0" w:color="auto"/>
        <w:left w:val="none" w:sz="0" w:space="0" w:color="auto"/>
        <w:bottom w:val="none" w:sz="0" w:space="0" w:color="auto"/>
        <w:right w:val="none" w:sz="0" w:space="0" w:color="auto"/>
      </w:divBdr>
    </w:div>
    <w:div w:id="1822845733">
      <w:bodyDiv w:val="1"/>
      <w:marLeft w:val="0"/>
      <w:marRight w:val="0"/>
      <w:marTop w:val="0"/>
      <w:marBottom w:val="0"/>
      <w:divBdr>
        <w:top w:val="none" w:sz="0" w:space="0" w:color="auto"/>
        <w:left w:val="none" w:sz="0" w:space="0" w:color="auto"/>
        <w:bottom w:val="none" w:sz="0" w:space="0" w:color="auto"/>
        <w:right w:val="none" w:sz="0" w:space="0" w:color="auto"/>
      </w:divBdr>
    </w:div>
    <w:div w:id="189150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epublic.com/css-reference/css-border-property.php" TargetMode="External"/><Relationship Id="rId3" Type="http://schemas.openxmlformats.org/officeDocument/2006/relationships/settings" Target="settings.xml"/><Relationship Id="rId7" Type="http://schemas.openxmlformats.org/officeDocument/2006/relationships/hyperlink" Target="https://www.tutorialrepublic.com/css-reference/css-width-property.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republic.com/css-reference/css-height-property.php" TargetMode="External"/><Relationship Id="rId5" Type="http://schemas.openxmlformats.org/officeDocument/2006/relationships/hyperlink" Target="https://www.tutorialrepublic.com/html-tutorial/html-links.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2023-01-28T07:21:00Z</dcterms:created>
  <dcterms:modified xsi:type="dcterms:W3CDTF">2023-01-28T07:56:00Z</dcterms:modified>
</cp:coreProperties>
</file>