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3920" w14:textId="0FB87B37" w:rsidR="00E27CC0" w:rsidRPr="00EB4068" w:rsidRDefault="00E27CC0" w:rsidP="00CD510B">
      <w:pPr>
        <w:spacing w:after="0"/>
        <w:jc w:val="center"/>
        <w:rPr>
          <w:b/>
          <w:bCs/>
          <w:sz w:val="44"/>
          <w:szCs w:val="44"/>
        </w:rPr>
      </w:pPr>
      <w:r w:rsidRPr="00EB4068">
        <w:rPr>
          <w:b/>
          <w:bCs/>
          <w:sz w:val="44"/>
          <w:szCs w:val="44"/>
        </w:rPr>
        <w:t xml:space="preserve">Drug Product Database </w:t>
      </w:r>
      <w:r w:rsidR="004E3CC9">
        <w:rPr>
          <w:b/>
          <w:bCs/>
          <w:sz w:val="44"/>
          <w:szCs w:val="44"/>
        </w:rPr>
        <w:t xml:space="preserve">(DPD) </w:t>
      </w:r>
      <w:r w:rsidRPr="00EB4068">
        <w:rPr>
          <w:b/>
          <w:bCs/>
          <w:sz w:val="44"/>
          <w:szCs w:val="44"/>
        </w:rPr>
        <w:t>- Health Canada</w:t>
      </w:r>
    </w:p>
    <w:p w14:paraId="6564DDF2" w14:textId="77777777" w:rsidR="00EB4068" w:rsidRPr="008B00C3" w:rsidRDefault="00EB4068" w:rsidP="00CD510B">
      <w:pPr>
        <w:spacing w:after="0"/>
        <w:jc w:val="both"/>
        <w:rPr>
          <w:sz w:val="28"/>
          <w:szCs w:val="28"/>
        </w:rPr>
      </w:pPr>
    </w:p>
    <w:p w14:paraId="306D5015" w14:textId="3018A837" w:rsidR="004102A0" w:rsidRDefault="004102A0" w:rsidP="00CD510B">
      <w:pPr>
        <w:spacing w:after="0"/>
        <w:jc w:val="both"/>
        <w:rPr>
          <w:b/>
          <w:bCs/>
          <w:sz w:val="28"/>
          <w:szCs w:val="28"/>
        </w:rPr>
      </w:pPr>
      <w:r w:rsidRPr="008B00C3">
        <w:rPr>
          <w:b/>
          <w:bCs/>
          <w:sz w:val="28"/>
          <w:szCs w:val="28"/>
        </w:rPr>
        <w:t>Overview:</w:t>
      </w:r>
    </w:p>
    <w:p w14:paraId="3CFA1CAC" w14:textId="77777777" w:rsidR="002C0BCF" w:rsidRPr="00BA6BF0" w:rsidRDefault="002C0BCF" w:rsidP="00CD510B">
      <w:pPr>
        <w:spacing w:after="0"/>
        <w:jc w:val="both"/>
        <w:rPr>
          <w:b/>
          <w:bCs/>
        </w:rPr>
      </w:pPr>
    </w:p>
    <w:p w14:paraId="3553D251" w14:textId="1B6EB113" w:rsidR="004102A0" w:rsidRPr="004E3CC9" w:rsidRDefault="001C660D" w:rsidP="00CD510B">
      <w:pPr>
        <w:spacing w:after="0"/>
        <w:jc w:val="both"/>
      </w:pPr>
      <w:r w:rsidRPr="004E3CC9">
        <w:t>“Drug Product Database</w:t>
      </w:r>
      <w:r w:rsidR="00EB4068" w:rsidRPr="004E3CC9">
        <w:t xml:space="preserve"> </w:t>
      </w:r>
      <w:r w:rsidRPr="004E3CC9">
        <w:t xml:space="preserve">(DPD) contains information about the various categories of drugs used for human, animals, disinfectants, and other. This database also provides information on status of the products, </w:t>
      </w:r>
      <w:r w:rsidR="00FF2C0C" w:rsidRPr="004E3CC9">
        <w:t>its</w:t>
      </w:r>
      <w:r w:rsidRPr="004E3CC9">
        <w:t xml:space="preserve"> packaging, ingredients, and companies associated with it.</w:t>
      </w:r>
    </w:p>
    <w:p w14:paraId="7F1F4D7B" w14:textId="77777777" w:rsidR="00FF2C0C" w:rsidRPr="008B00C3" w:rsidRDefault="00FF2C0C" w:rsidP="00CD510B">
      <w:pPr>
        <w:spacing w:after="0"/>
        <w:jc w:val="both"/>
        <w:rPr>
          <w:sz w:val="24"/>
          <w:szCs w:val="24"/>
        </w:rPr>
      </w:pPr>
    </w:p>
    <w:p w14:paraId="0C82CD2F" w14:textId="622AD264" w:rsidR="004102A0" w:rsidRDefault="00E27CC0" w:rsidP="00CD510B">
      <w:pPr>
        <w:spacing w:after="0"/>
        <w:jc w:val="both"/>
        <w:rPr>
          <w:b/>
          <w:bCs/>
          <w:sz w:val="28"/>
          <w:szCs w:val="28"/>
        </w:rPr>
      </w:pPr>
      <w:r w:rsidRPr="008B00C3">
        <w:rPr>
          <w:b/>
          <w:bCs/>
          <w:sz w:val="28"/>
          <w:szCs w:val="28"/>
        </w:rPr>
        <w:t>Business Problem:</w:t>
      </w:r>
      <w:r w:rsidR="004102A0" w:rsidRPr="008B00C3">
        <w:rPr>
          <w:b/>
          <w:bCs/>
          <w:sz w:val="28"/>
          <w:szCs w:val="28"/>
        </w:rPr>
        <w:t xml:space="preserve"> </w:t>
      </w:r>
    </w:p>
    <w:p w14:paraId="1FD6335A" w14:textId="77777777" w:rsidR="002C0BCF" w:rsidRPr="00BA6BF0" w:rsidRDefault="002C0BCF" w:rsidP="00CD510B">
      <w:pPr>
        <w:spacing w:after="0"/>
        <w:jc w:val="both"/>
        <w:rPr>
          <w:b/>
          <w:bCs/>
        </w:rPr>
      </w:pPr>
    </w:p>
    <w:p w14:paraId="334421EE" w14:textId="77777777" w:rsidR="007E57EE" w:rsidRDefault="007E57EE" w:rsidP="007E57EE">
      <w:pPr>
        <w:spacing w:after="0"/>
        <w:jc w:val="both"/>
      </w:pPr>
      <w:r>
        <w:t xml:space="preserve">To extract insightful information on the drugs associated with different categories, their ingredients, and their status on the market, and identify the trends and relationships between the features. This could help companies and healthcare providers to maintain an improved healthcare system. </w:t>
      </w:r>
    </w:p>
    <w:p w14:paraId="61105B05" w14:textId="2D536E9F" w:rsidR="007E57EE" w:rsidRDefault="00A709A2" w:rsidP="007E57EE">
      <w:pPr>
        <w:spacing w:after="0"/>
        <w:jc w:val="both"/>
      </w:pPr>
      <w:r w:rsidRPr="00A709A2">
        <w:t>There are many related entities that must consult the feasibility of their products or ingredients meeting the standards allowed by the government of Canada, and the timely consultation of the feasibility of their needs can be more effective and easier to analyze. Some of the uses can be the shortage of medicines and drugs post-pandemic, how long takes the new medicines to reach patients in Canada or benchmarking over other similar countries like US, Japan or some European countries how long takes for the release authorization of new products, bio equivalents drugs policies authorizations, or the distribution capacity to hospitals, pharmacies and community-related organizations.</w:t>
      </w:r>
    </w:p>
    <w:p w14:paraId="74C787B9" w14:textId="77777777" w:rsidR="00A709A2" w:rsidRDefault="00A709A2" w:rsidP="007E57EE">
      <w:pPr>
        <w:spacing w:after="0"/>
        <w:jc w:val="both"/>
        <w:rPr>
          <w:b/>
          <w:bCs/>
          <w:sz w:val="24"/>
          <w:szCs w:val="24"/>
        </w:rPr>
      </w:pPr>
    </w:p>
    <w:p w14:paraId="7C8DE0C9" w14:textId="777CC22F" w:rsidR="004102A0" w:rsidRDefault="004102A0" w:rsidP="00CD510B">
      <w:pPr>
        <w:spacing w:after="0"/>
        <w:jc w:val="both"/>
        <w:rPr>
          <w:b/>
          <w:bCs/>
          <w:sz w:val="28"/>
          <w:szCs w:val="28"/>
        </w:rPr>
      </w:pPr>
      <w:r w:rsidRPr="008B00C3">
        <w:rPr>
          <w:b/>
          <w:bCs/>
          <w:sz w:val="28"/>
          <w:szCs w:val="28"/>
        </w:rPr>
        <w:t>Analytics Goal</w:t>
      </w:r>
      <w:r w:rsidR="00421EB6" w:rsidRPr="008B00C3">
        <w:rPr>
          <w:b/>
          <w:bCs/>
          <w:sz w:val="28"/>
          <w:szCs w:val="28"/>
        </w:rPr>
        <w:t xml:space="preserve">/Project Goal/Action </w:t>
      </w:r>
      <w:r w:rsidR="001524DC" w:rsidRPr="008B00C3">
        <w:rPr>
          <w:b/>
          <w:bCs/>
          <w:sz w:val="28"/>
          <w:szCs w:val="28"/>
        </w:rPr>
        <w:t>Plan:</w:t>
      </w:r>
      <w:r w:rsidRPr="008B00C3">
        <w:rPr>
          <w:b/>
          <w:bCs/>
          <w:sz w:val="28"/>
          <w:szCs w:val="28"/>
        </w:rPr>
        <w:t xml:space="preserve"> </w:t>
      </w:r>
    </w:p>
    <w:p w14:paraId="083271A6" w14:textId="77777777" w:rsidR="002C0BCF" w:rsidRPr="00BA6BF0" w:rsidRDefault="002C0BCF" w:rsidP="00CD510B">
      <w:pPr>
        <w:spacing w:after="0"/>
        <w:jc w:val="both"/>
        <w:rPr>
          <w:b/>
          <w:bCs/>
          <w:sz w:val="20"/>
          <w:szCs w:val="20"/>
        </w:rPr>
      </w:pPr>
    </w:p>
    <w:p w14:paraId="2387C5F8" w14:textId="71134D20" w:rsidR="001524DC" w:rsidRPr="004E3CC9" w:rsidRDefault="001524DC" w:rsidP="00CD510B">
      <w:pPr>
        <w:spacing w:after="0"/>
        <w:jc w:val="both"/>
      </w:pPr>
      <w:r w:rsidRPr="004E3CC9">
        <w:rPr>
          <w:b/>
          <w:bCs/>
        </w:rPr>
        <w:t>Gathering Data:</w:t>
      </w:r>
      <w:r w:rsidRPr="004E3CC9">
        <w:t xml:space="preserve"> </w:t>
      </w:r>
      <w:r w:rsidR="00454FE5" w:rsidRPr="004E3CC9">
        <w:t xml:space="preserve">The data has been collected official website of Health Canada. The dataset consists of zipped files of 4 different status categories which contains data in the form of flat </w:t>
      </w:r>
      <w:r w:rsidR="00725031" w:rsidRPr="004E3CC9">
        <w:t>files (</w:t>
      </w:r>
      <w:r w:rsidR="00454FE5" w:rsidRPr="004E3CC9">
        <w:t xml:space="preserve">comma separated). </w:t>
      </w:r>
    </w:p>
    <w:p w14:paraId="12BA97E7" w14:textId="2301CFAF" w:rsidR="00725031" w:rsidRPr="004E3CC9" w:rsidRDefault="3D237E4F" w:rsidP="00CD510B">
      <w:pPr>
        <w:spacing w:after="0"/>
        <w:jc w:val="both"/>
      </w:pPr>
      <w:r w:rsidRPr="004E3CC9">
        <w:rPr>
          <w:rFonts w:ascii="Calibri" w:eastAsia="Calibri" w:hAnsi="Calibri" w:cs="Calibri"/>
        </w:rPr>
        <w:t>A</w:t>
      </w:r>
      <w:r w:rsidRPr="004E3CC9">
        <w:t>ll preliminary data set is provided by</w:t>
      </w:r>
      <w:r w:rsidR="00725031" w:rsidRPr="004E3CC9">
        <w:t>:</w:t>
      </w:r>
      <w:r w:rsidRPr="004E3CC9">
        <w:t xml:space="preserve"> </w:t>
      </w:r>
    </w:p>
    <w:p w14:paraId="178941D8" w14:textId="77777777" w:rsidR="00DB5F89" w:rsidRPr="004E3CC9" w:rsidRDefault="00DB5F89" w:rsidP="00CD510B">
      <w:pPr>
        <w:spacing w:after="0"/>
        <w:jc w:val="both"/>
      </w:pPr>
    </w:p>
    <w:p w14:paraId="634D6094" w14:textId="56845FA2" w:rsidR="00A40F6B" w:rsidRPr="004E3CC9" w:rsidRDefault="00725031" w:rsidP="00DE6058">
      <w:pPr>
        <w:pStyle w:val="ListParagraph"/>
        <w:numPr>
          <w:ilvl w:val="0"/>
          <w:numId w:val="1"/>
        </w:numPr>
        <w:spacing w:after="0" w:line="276" w:lineRule="auto"/>
        <w:jc w:val="both"/>
      </w:pPr>
      <w:r w:rsidRPr="004E3CC9">
        <w:t>G</w:t>
      </w:r>
      <w:r w:rsidR="3D237E4F" w:rsidRPr="004E3CC9">
        <w:t>overnment of Canada through the official web site</w:t>
      </w:r>
      <w:r w:rsidRPr="004E3CC9">
        <w:t xml:space="preserve"> </w:t>
      </w:r>
      <w:r w:rsidR="008B148E">
        <w:fldChar w:fldCharType="begin"/>
      </w:r>
      <w:r w:rsidR="008B148E">
        <w:instrText xml:space="preserve"> ADDIN ZOTERO_ITEM CSL_CITATION {"citationID":"EMVn50xu","properties":{"formattedCitation":"(Canada, 2002)","plainCitation":"(Canada, 2002)","noteIndex":0},"citationItems":[{"id":8,"uris":["http://zotero.org/users/11089529/items/ACE8ULXA"],"itemData":{"id":8,"type":"webpage","abstract":"Series of compressed ASCII text files of the Health Canada Drug Product Database (DPD). The product information available for discontinued (inactivated) products will be the same as for marketed (active) products","genre":"education and awareness","language":"eng","note":"Last Modified: 2023-02-01","title":"What is the DPD Data Extract? - Drug Product Database (DPD) Data Extract - Health Canada","title-short":"What is the DPD Data Extract?","URL":"https://www.canada.ca/en/health-canada/services/drugs-health-products/drug-products/drug-product-database/what-data-extract-drug-product-database.html","author":[{"family":"Canada","given":"Health"}],"accessed":{"date-parts":[["2023",2,10]]},"issued":{"date-parts":[["2002",12,9]]}}}],"schema":"https://github.com/citation-style-language/schema/raw/master/csl-citation.json"} </w:instrText>
      </w:r>
      <w:r w:rsidR="008B148E">
        <w:fldChar w:fldCharType="separate"/>
      </w:r>
      <w:r w:rsidR="008B148E" w:rsidRPr="008B148E">
        <w:rPr>
          <w:rFonts w:ascii="Calibri" w:hAnsi="Calibri" w:cs="Calibri"/>
        </w:rPr>
        <w:t>(Canada, 2002)</w:t>
      </w:r>
      <w:r w:rsidR="008B148E">
        <w:fldChar w:fldCharType="end"/>
      </w:r>
    </w:p>
    <w:p w14:paraId="2911744F" w14:textId="77FADCFC" w:rsidR="00513326" w:rsidRPr="004E3CC9" w:rsidRDefault="00725031" w:rsidP="00DE6058">
      <w:pPr>
        <w:pStyle w:val="ListParagraph"/>
        <w:numPr>
          <w:ilvl w:val="0"/>
          <w:numId w:val="1"/>
        </w:numPr>
        <w:spacing w:after="0" w:line="276" w:lineRule="auto"/>
        <w:jc w:val="both"/>
      </w:pPr>
      <w:r w:rsidRPr="004E3CC9">
        <w:t xml:space="preserve">Some of the reference given from University of Manitoba </w:t>
      </w:r>
      <w:r w:rsidR="008B148E">
        <w:fldChar w:fldCharType="begin"/>
      </w:r>
      <w:r w:rsidR="008B148E">
        <w:instrText xml:space="preserve"> ADDIN ZOTERO_ITEM CSL_CITATION {"citationID":"oEd3TAT7","properties":{"formattedCitation":"({\\i{}Term: Drug Product Database (DPD) | MCHP Concept Dictionary and Glossary for Population-Based Research | Max Rady College of Medicine | University of Manitoba}, n.d.)","plainCitation":"(Term: Drug Product Database (DPD) | MCHP Concept Dictionary and Glossary for Population-Based Research | Max Rady College of Medicine | University of Manitoba, n.d.)","noteIndex":0},"citationItems":[{"id":11,"uris":["http://zotero.org/users/11089529/items/UJVYTQBG"],"itemData":{"id":11,"type":"webpage","title":"Term: Drug Product Database (DPD) | MCHP Concept Dictionary and Glossary for Population-Based Research | Max Rady College of Medicine | University of Manitoba","URL":"http://mchp-appserv.cpe.umanitoba.ca/viewDefinition.php?definitionID=102595","accessed":{"date-parts":[["2023",2,10]]}}}],"schema":"https://github.com/citation-style-language/schema/raw/master/csl-citation.json"} </w:instrText>
      </w:r>
      <w:r w:rsidR="008B148E">
        <w:fldChar w:fldCharType="separate"/>
      </w:r>
      <w:r w:rsidR="008B148E" w:rsidRPr="008B148E">
        <w:rPr>
          <w:rFonts w:ascii="Calibri" w:hAnsi="Calibri" w:cs="Calibri"/>
          <w:szCs w:val="24"/>
        </w:rPr>
        <w:t>(</w:t>
      </w:r>
      <w:r w:rsidR="008B148E" w:rsidRPr="008B148E">
        <w:rPr>
          <w:rFonts w:ascii="Calibri" w:hAnsi="Calibri" w:cs="Calibri"/>
          <w:i/>
          <w:iCs/>
          <w:szCs w:val="24"/>
        </w:rPr>
        <w:t>Term: Drug Product Database (DPD) | MCHP Concept Dictionary and Glossary for Population-Based Research | Max Rady College of Medicine | University of Manitoba</w:t>
      </w:r>
      <w:r w:rsidR="008B148E" w:rsidRPr="008B148E">
        <w:rPr>
          <w:rFonts w:ascii="Calibri" w:hAnsi="Calibri" w:cs="Calibri"/>
          <w:szCs w:val="24"/>
        </w:rPr>
        <w:t>, n.d.)</w:t>
      </w:r>
      <w:r w:rsidR="008B148E">
        <w:fldChar w:fldCharType="end"/>
      </w:r>
    </w:p>
    <w:p w14:paraId="1ECE3CA0" w14:textId="25AECCBA" w:rsidR="00725031" w:rsidRDefault="00725031" w:rsidP="00DB5F89">
      <w:pPr>
        <w:pStyle w:val="ListParagraph"/>
        <w:numPr>
          <w:ilvl w:val="0"/>
          <w:numId w:val="1"/>
        </w:numPr>
        <w:spacing w:after="0" w:line="276" w:lineRule="auto"/>
        <w:jc w:val="both"/>
      </w:pPr>
      <w:r w:rsidRPr="004E3CC9">
        <w:t xml:space="preserve">Papers research </w:t>
      </w:r>
      <w:r w:rsidR="008B148E">
        <w:fldChar w:fldCharType="begin"/>
      </w:r>
      <w:r w:rsidR="008B148E">
        <w:instrText xml:space="preserve"> ADDIN ZOTERO_ITEM CSL_CITATION {"citationID":"I10kYqGI","properties":{"formattedCitation":"(Moreno et al., 2020)","plainCitation":"(Moreno et al., 2020)","noteIndex":0},"citationItems":[{"id":6,"uris":["http://zotero.org/users/11089529/items/HDQGYSC8"],"itemData":{"id":6,"type":"book","ISBN":"978-2-88963-583-2","language":"en","note":"Google-Books-ID: dJbZDwAAQBAJ","number-of-pages":"190","publisher":"Frontiers Media SA","source":"Google Books","title":"Antimicrobial Usage in Companion and Food Animals: Methods, Surveys and Relationships with Antimicrobial Resistance in Animals and Humans","title-short":"Antimicrobial Usage in Companion and Food Animals","author":[{"family":"Moreno","given":"Miguel Ángel"},{"family":"Collineau","given":"Lucie"},{"family":"Carson","given":"Carolee Anne"}],"issued":{"date-parts":[["2020",3,30]]}}}],"schema":"https://github.com/citation-style-language/schema/raw/master/csl-citation.json"} </w:instrText>
      </w:r>
      <w:r w:rsidR="008B148E">
        <w:fldChar w:fldCharType="separate"/>
      </w:r>
      <w:r w:rsidR="008B148E" w:rsidRPr="008B148E">
        <w:rPr>
          <w:rFonts w:ascii="Calibri" w:hAnsi="Calibri" w:cs="Calibri"/>
        </w:rPr>
        <w:t>(Moreno et al., 2020)</w:t>
      </w:r>
      <w:r w:rsidR="008B148E">
        <w:fldChar w:fldCharType="end"/>
      </w:r>
    </w:p>
    <w:p w14:paraId="3DF0D39D" w14:textId="26BD8779" w:rsidR="00A709A2" w:rsidRPr="004E3CC9" w:rsidRDefault="00A709A2" w:rsidP="00DB5F89">
      <w:pPr>
        <w:pStyle w:val="ListParagraph"/>
        <w:numPr>
          <w:ilvl w:val="0"/>
          <w:numId w:val="1"/>
        </w:numPr>
        <w:spacing w:after="0" w:line="276" w:lineRule="auto"/>
        <w:jc w:val="both"/>
      </w:pPr>
      <w:r>
        <w:t xml:space="preserve">Drug shortages Canada </w:t>
      </w:r>
      <w:r>
        <w:fldChar w:fldCharType="begin"/>
      </w:r>
      <w:r>
        <w:instrText xml:space="preserve"> ADDIN ZOTERO_ITEM CSL_CITATION {"citationID":"c6v7zi7K","properties":{"formattedCitation":"({\\i{}Summary Report}, n.d.)","plainCitation":"(Summary Report, n.d.)","noteIndex":0},"citationItems":[{"id":20,"uris":["http://zotero.org/users/11089529/items/MPDNL2YK"],"itemData":{"id":20,"type":"webpage","title":"Summary Report","URL":"https://www.drugshortagescanada.ca/rws-search?perform=1","accessed":{"date-parts":[["2023",2,10]]}}}],"schema":"https://github.com/citation-style-language/schema/raw/master/csl-citation.json"} </w:instrText>
      </w:r>
      <w:r>
        <w:fldChar w:fldCharType="separate"/>
      </w:r>
      <w:r w:rsidRPr="00A709A2">
        <w:rPr>
          <w:rFonts w:ascii="Calibri" w:hAnsi="Calibri" w:cs="Calibri"/>
          <w:szCs w:val="24"/>
        </w:rPr>
        <w:t>(</w:t>
      </w:r>
      <w:r w:rsidRPr="00A709A2">
        <w:rPr>
          <w:rFonts w:ascii="Calibri" w:hAnsi="Calibri" w:cs="Calibri"/>
          <w:i/>
          <w:iCs/>
          <w:szCs w:val="24"/>
        </w:rPr>
        <w:t>Summary Report</w:t>
      </w:r>
      <w:r w:rsidRPr="00A709A2">
        <w:rPr>
          <w:rFonts w:ascii="Calibri" w:hAnsi="Calibri" w:cs="Calibri"/>
          <w:szCs w:val="24"/>
        </w:rPr>
        <w:t>, n.d.)</w:t>
      </w:r>
      <w:r>
        <w:fldChar w:fldCharType="end"/>
      </w:r>
    </w:p>
    <w:p w14:paraId="11F16C7B" w14:textId="16359F30" w:rsidR="00725031" w:rsidRPr="00725031" w:rsidRDefault="00725031" w:rsidP="00DB5F89">
      <w:pPr>
        <w:pStyle w:val="ListParagraph"/>
        <w:numPr>
          <w:ilvl w:val="0"/>
          <w:numId w:val="1"/>
        </w:numPr>
        <w:spacing w:after="0" w:line="276" w:lineRule="auto"/>
        <w:jc w:val="both"/>
        <w:rPr>
          <w:sz w:val="24"/>
          <w:szCs w:val="24"/>
        </w:rPr>
      </w:pPr>
      <w:r w:rsidRPr="004E3CC9">
        <w:t xml:space="preserve">Media publications  </w:t>
      </w:r>
      <w:r w:rsidR="008B148E">
        <w:fldChar w:fldCharType="begin"/>
      </w:r>
      <w:r w:rsidR="008B148E">
        <w:instrText xml:space="preserve"> ADDIN ZOTERO_ITEM CSL_CITATION {"citationID":"If67LfwN","properties":{"formattedCitation":"({\\i{}Health Canada Reviewing Safety of Controversial Breastfeeding Drug | CBC News}, n.d.)","plainCitation":"(Health Canada Reviewing Safety of Controversial Breastfeeding Drug | CBC News, n.d.)","noteIndex":0},"citationItems":[{"id":12,"uris":["http://zotero.org/users/11089529/items/D6VBFYFU"],"itemData":{"id":12,"type":"webpage","title":"Health Canada reviewing safety of controversial breastfeeding drug | CBC News","URL":"https://www.cbc.ca/news/canada/breastfeeding-lactation-drug-domperidone-health-canada-1.6731315","accessed":{"date-parts":[["2023",2,10]]}}}],"schema":"https://github.com/citation-style-language/schema/raw/master/csl-citation.json"} </w:instrText>
      </w:r>
      <w:r w:rsidR="008B148E">
        <w:fldChar w:fldCharType="separate"/>
      </w:r>
      <w:r w:rsidR="008B148E" w:rsidRPr="008B148E">
        <w:rPr>
          <w:rFonts w:ascii="Calibri" w:hAnsi="Calibri" w:cs="Calibri"/>
          <w:szCs w:val="24"/>
        </w:rPr>
        <w:t>(</w:t>
      </w:r>
      <w:r w:rsidR="008B148E" w:rsidRPr="008B148E">
        <w:rPr>
          <w:rFonts w:ascii="Calibri" w:hAnsi="Calibri" w:cs="Calibri"/>
          <w:i/>
          <w:iCs/>
          <w:szCs w:val="24"/>
        </w:rPr>
        <w:t>Health Canada Reviewing Safety of Controversial Breastfeeding Drug | CBC News</w:t>
      </w:r>
      <w:r w:rsidR="008B148E" w:rsidRPr="008B148E">
        <w:rPr>
          <w:rFonts w:ascii="Calibri" w:hAnsi="Calibri" w:cs="Calibri"/>
          <w:szCs w:val="24"/>
        </w:rPr>
        <w:t>, n.d.)</w:t>
      </w:r>
      <w:r w:rsidR="008B148E">
        <w:fldChar w:fldCharType="end"/>
      </w:r>
    </w:p>
    <w:p w14:paraId="08D01D24" w14:textId="3D424B54" w:rsidR="002C0BCF" w:rsidRDefault="002C0BCF" w:rsidP="00CD510B">
      <w:pPr>
        <w:spacing w:after="0"/>
        <w:jc w:val="both"/>
        <w:rPr>
          <w:sz w:val="24"/>
          <w:szCs w:val="24"/>
          <w:u w:val="single"/>
        </w:rPr>
      </w:pPr>
    </w:p>
    <w:p w14:paraId="3350B4C1" w14:textId="77777777" w:rsidR="00842C1B" w:rsidRDefault="00842C1B" w:rsidP="00CD510B">
      <w:pPr>
        <w:spacing w:after="0"/>
        <w:jc w:val="both"/>
        <w:rPr>
          <w:sz w:val="24"/>
          <w:szCs w:val="24"/>
          <w:u w:val="single"/>
        </w:rPr>
      </w:pPr>
    </w:p>
    <w:p w14:paraId="6F4B232F" w14:textId="54429430" w:rsidR="00725031" w:rsidRPr="004E3CC9" w:rsidRDefault="00725031" w:rsidP="00CD510B">
      <w:pPr>
        <w:spacing w:after="0"/>
        <w:jc w:val="both"/>
        <w:rPr>
          <w:b/>
          <w:bCs/>
        </w:rPr>
      </w:pPr>
      <w:r w:rsidRPr="004E3CC9">
        <w:rPr>
          <w:b/>
          <w:bCs/>
          <w:u w:val="single"/>
        </w:rPr>
        <w:t>Ethical Concern</w:t>
      </w:r>
    </w:p>
    <w:p w14:paraId="193BD99F" w14:textId="77777777" w:rsidR="002C0BCF" w:rsidRPr="004E3CC9" w:rsidRDefault="002C0BCF" w:rsidP="00CD510B">
      <w:pPr>
        <w:spacing w:after="0"/>
        <w:jc w:val="both"/>
        <w:rPr>
          <w:b/>
          <w:bCs/>
        </w:rPr>
      </w:pPr>
    </w:p>
    <w:p w14:paraId="25D3D1D8" w14:textId="77777777" w:rsidR="00F55614" w:rsidRDefault="00F55614" w:rsidP="00F55614">
      <w:pPr>
        <w:spacing w:after="0"/>
        <w:jc w:val="both"/>
      </w:pPr>
      <w:r>
        <w:t>The ultimate ethical goal of the pharmaceutical industry is the discovery and development of safe and effective drugs that enable patients to live longer, healthier, and more productive.</w:t>
      </w:r>
    </w:p>
    <w:p w14:paraId="28CF7391" w14:textId="33FF1E8C" w:rsidR="007E57EE" w:rsidRDefault="00F55614" w:rsidP="00F55614">
      <w:pPr>
        <w:spacing w:after="0"/>
        <w:jc w:val="both"/>
      </w:pPr>
      <w:r>
        <w:t xml:space="preserve">The Canadian government works in detail on each component or ingredient in the drugs authorized to distribute within the territory, whether for human or animal use. Ethical use is not only limited to </w:t>
      </w:r>
      <w:r>
        <w:lastRenderedPageBreak/>
        <w:t>legal aspects, but also to the health of people or animals, and may cause immediate or long-term damage or death.</w:t>
      </w:r>
    </w:p>
    <w:p w14:paraId="5D439F46" w14:textId="06422609" w:rsidR="00F55614" w:rsidRDefault="00F55614" w:rsidP="00F55614">
      <w:pPr>
        <w:spacing w:after="0"/>
        <w:jc w:val="both"/>
      </w:pPr>
    </w:p>
    <w:p w14:paraId="32B9E66F" w14:textId="77777777" w:rsidR="00F55614" w:rsidRPr="004E3CC9" w:rsidRDefault="00F55614" w:rsidP="00F55614">
      <w:pPr>
        <w:spacing w:after="0"/>
        <w:jc w:val="both"/>
        <w:rPr>
          <w:sz w:val="20"/>
          <w:szCs w:val="20"/>
        </w:rPr>
      </w:pPr>
    </w:p>
    <w:p w14:paraId="262D8210" w14:textId="77777777" w:rsidR="007E57EE" w:rsidRDefault="001524DC" w:rsidP="007E57EE">
      <w:pPr>
        <w:spacing w:after="0"/>
        <w:jc w:val="both"/>
      </w:pPr>
      <w:r w:rsidRPr="004E3CC9">
        <w:rPr>
          <w:b/>
          <w:bCs/>
        </w:rPr>
        <w:t>Organizing Data:</w:t>
      </w:r>
      <w:r w:rsidR="00454FE5" w:rsidRPr="004E3CC9">
        <w:t xml:space="preserve"> </w:t>
      </w:r>
      <w:r w:rsidR="007E57EE">
        <w:t xml:space="preserve">Observing the structure of the files, the datasets need to be organized and cleaned and structured in a proper format. </w:t>
      </w:r>
    </w:p>
    <w:p w14:paraId="3AE36D5D" w14:textId="77777777" w:rsidR="007E57EE" w:rsidRDefault="007E57EE" w:rsidP="007E57EE">
      <w:pPr>
        <w:spacing w:after="0"/>
        <w:jc w:val="both"/>
      </w:pPr>
      <w:r>
        <w:t>The goal of this project is to provide an inference approach for the categorization of drugs that would enhance the accuracy of such classification. The process implements some clustering algorithms in order to classify the data.</w:t>
      </w:r>
    </w:p>
    <w:p w14:paraId="111B56EF" w14:textId="64BC85ED" w:rsidR="00725031" w:rsidRDefault="007E57EE" w:rsidP="007E57EE">
      <w:pPr>
        <w:spacing w:after="0"/>
        <w:jc w:val="both"/>
      </w:pPr>
      <w:r>
        <w:t>The project goal is clustering the accuracy of this classification as well as the resources to aid in decision-making in any related organization.</w:t>
      </w:r>
    </w:p>
    <w:p w14:paraId="2F6AB29C" w14:textId="77777777" w:rsidR="007E57EE" w:rsidRPr="004E3CC9" w:rsidRDefault="007E57EE" w:rsidP="007E57EE">
      <w:pPr>
        <w:spacing w:after="0"/>
        <w:jc w:val="both"/>
      </w:pPr>
    </w:p>
    <w:p w14:paraId="6D28BF8A" w14:textId="19A71915" w:rsidR="001524DC" w:rsidRPr="004E3CC9" w:rsidRDefault="001524DC" w:rsidP="00CD510B">
      <w:pPr>
        <w:spacing w:after="0"/>
        <w:jc w:val="both"/>
        <w:rPr>
          <w:b/>
          <w:bCs/>
        </w:rPr>
      </w:pPr>
      <w:r w:rsidRPr="004E3CC9">
        <w:rPr>
          <w:b/>
          <w:bCs/>
        </w:rPr>
        <w:t>Create Visualizations:</w:t>
      </w:r>
      <w:r w:rsidR="008B00C3" w:rsidRPr="004E3CC9">
        <w:rPr>
          <w:b/>
          <w:bCs/>
        </w:rPr>
        <w:t xml:space="preserve"> </w:t>
      </w:r>
      <w:r w:rsidR="008B00C3" w:rsidRPr="004E3CC9">
        <w:t>after Organizing the data, our next goal will be creating analytics visuals</w:t>
      </w:r>
      <w:r w:rsidR="008B00C3" w:rsidRPr="004E3CC9">
        <w:rPr>
          <w:b/>
          <w:bCs/>
        </w:rPr>
        <w:t xml:space="preserve">. </w:t>
      </w:r>
      <w:r w:rsidR="008B00C3" w:rsidRPr="004E3CC9">
        <w:t>We will create interactivity between different features and draw conclusions based on the charts/reports.</w:t>
      </w:r>
    </w:p>
    <w:p w14:paraId="446B82D6" w14:textId="20273874" w:rsidR="7243D791" w:rsidRPr="004E3CC9" w:rsidRDefault="7243D791" w:rsidP="00CD510B">
      <w:pPr>
        <w:spacing w:after="0"/>
        <w:jc w:val="both"/>
      </w:pPr>
      <w:r w:rsidRPr="004E3CC9">
        <w:t>Applying a practical data analysis, in order to cluster, classified, and simplified all related data in order to provide stakeholders with easy navigation for their documentation and research.</w:t>
      </w:r>
    </w:p>
    <w:p w14:paraId="3D67F72F" w14:textId="70F6281E" w:rsidR="7243D791" w:rsidRPr="004E3CC9" w:rsidRDefault="7243D791" w:rsidP="00CD510B">
      <w:pPr>
        <w:spacing w:after="0"/>
        <w:jc w:val="both"/>
      </w:pPr>
      <w:r w:rsidRPr="004E3CC9">
        <w:t>The goal of this project is to provide a fuzzy inference approach for the categorization of drugs that would enhance the accuracy of such classification. The process implements some clustering algorithms in order to classify the data.</w:t>
      </w:r>
    </w:p>
    <w:p w14:paraId="116FBAA3" w14:textId="6CF9E655" w:rsidR="7243D791" w:rsidRPr="004E3CC9" w:rsidRDefault="7243D791" w:rsidP="00CD510B">
      <w:pPr>
        <w:spacing w:after="0"/>
        <w:jc w:val="both"/>
      </w:pPr>
      <w:r w:rsidRPr="004E3CC9">
        <w:t>Clustering the accuracy of this classification as well as the resources to aid in decision-making in project-oriented organizations.</w:t>
      </w:r>
    </w:p>
    <w:p w14:paraId="660322E4" w14:textId="468D6B6D" w:rsidR="23D11117" w:rsidRPr="004E3CC9" w:rsidRDefault="23D11117" w:rsidP="00CD510B">
      <w:pPr>
        <w:spacing w:after="0"/>
        <w:jc w:val="both"/>
      </w:pPr>
    </w:p>
    <w:p w14:paraId="3FBAF28B" w14:textId="2C17362E" w:rsidR="001524DC" w:rsidRPr="004E3CC9" w:rsidRDefault="001524DC" w:rsidP="00CD510B">
      <w:pPr>
        <w:spacing w:after="0"/>
        <w:jc w:val="both"/>
        <w:rPr>
          <w:b/>
          <w:bCs/>
        </w:rPr>
      </w:pPr>
      <w:r w:rsidRPr="004E3CC9">
        <w:rPr>
          <w:b/>
          <w:bCs/>
        </w:rPr>
        <w:t>Extract Insights:</w:t>
      </w:r>
      <w:r w:rsidR="005E163E" w:rsidRPr="004E3CC9">
        <w:rPr>
          <w:b/>
          <w:bCs/>
        </w:rPr>
        <w:t xml:space="preserve"> </w:t>
      </w:r>
      <w:r w:rsidR="005E163E" w:rsidRPr="004E3CC9">
        <w:t xml:space="preserve">With the help of customized dashboards and reports, we will be able to conduct strategic data analysis, uncover patterns, and draw conclusions to support Canadian Healthcare systems. </w:t>
      </w:r>
    </w:p>
    <w:p w14:paraId="11BBD82D" w14:textId="77777777" w:rsidR="00F905CC" w:rsidRPr="004E3CC9" w:rsidRDefault="00F905CC" w:rsidP="00CD510B">
      <w:pPr>
        <w:spacing w:after="0"/>
        <w:jc w:val="both"/>
      </w:pPr>
    </w:p>
    <w:p w14:paraId="48567D74" w14:textId="212E1377" w:rsidR="00F905CC" w:rsidRPr="004E3CC9" w:rsidRDefault="00F905CC" w:rsidP="00CD510B">
      <w:pPr>
        <w:spacing w:after="0"/>
        <w:jc w:val="both"/>
      </w:pPr>
      <w:r w:rsidRPr="004E3CC9">
        <w:t xml:space="preserve">Some of the skills and </w:t>
      </w:r>
      <w:r w:rsidR="00CD510B" w:rsidRPr="004E3CC9">
        <w:t>tools</w:t>
      </w:r>
      <w:r w:rsidRPr="004E3CC9">
        <w:t xml:space="preserve"> to </w:t>
      </w:r>
      <w:r w:rsidR="00CD510B" w:rsidRPr="004E3CC9">
        <w:t>explore the project will be</w:t>
      </w:r>
    </w:p>
    <w:p w14:paraId="3917B3F7" w14:textId="314D31BF" w:rsidR="00F905CC" w:rsidRPr="004E3CC9" w:rsidRDefault="00F905CC" w:rsidP="00CD510B">
      <w:pPr>
        <w:spacing w:after="0"/>
        <w:jc w:val="both"/>
        <w:rPr>
          <w:b/>
          <w:bCs/>
        </w:rPr>
      </w:pPr>
      <w:r w:rsidRPr="004E3CC9">
        <w:rPr>
          <w:b/>
          <w:bCs/>
        </w:rPr>
        <w:t>Tech tools:</w:t>
      </w:r>
    </w:p>
    <w:p w14:paraId="2818569F" w14:textId="77777777" w:rsidR="002C0BCF" w:rsidRPr="004E3CC9" w:rsidRDefault="002C0BCF" w:rsidP="00CD510B">
      <w:pPr>
        <w:pStyle w:val="ListParagraph"/>
        <w:numPr>
          <w:ilvl w:val="0"/>
          <w:numId w:val="2"/>
        </w:numPr>
        <w:spacing w:after="0" w:line="256" w:lineRule="auto"/>
        <w:jc w:val="both"/>
        <w:sectPr w:rsidR="002C0BCF" w:rsidRPr="004E3CC9" w:rsidSect="00CD510B">
          <w:headerReference w:type="default" r:id="rId10"/>
          <w:footerReference w:type="default" r:id="rId11"/>
          <w:endnotePr>
            <w:numFmt w:val="decimal"/>
          </w:endnotePr>
          <w:pgSz w:w="11906" w:h="16838" w:code="9"/>
          <w:pgMar w:top="1440" w:right="1440" w:bottom="1440" w:left="1440" w:header="720" w:footer="720" w:gutter="0"/>
          <w:cols w:space="720"/>
          <w:docGrid w:linePitch="360"/>
        </w:sectPr>
      </w:pPr>
    </w:p>
    <w:p w14:paraId="437A1F15" w14:textId="15FAEB2E" w:rsidR="00F905CC" w:rsidRPr="004E3CC9" w:rsidRDefault="00F905CC" w:rsidP="00CD510B">
      <w:pPr>
        <w:pStyle w:val="ListParagraph"/>
        <w:numPr>
          <w:ilvl w:val="0"/>
          <w:numId w:val="2"/>
        </w:numPr>
        <w:spacing w:after="0" w:line="256" w:lineRule="auto"/>
        <w:jc w:val="both"/>
      </w:pPr>
      <w:r w:rsidRPr="004E3CC9">
        <w:t>Python</w:t>
      </w:r>
    </w:p>
    <w:p w14:paraId="3F07350E" w14:textId="797A4CF7" w:rsidR="00F905CC" w:rsidRPr="004E3CC9" w:rsidRDefault="00F905CC" w:rsidP="00CD510B">
      <w:pPr>
        <w:pStyle w:val="ListParagraph"/>
        <w:numPr>
          <w:ilvl w:val="0"/>
          <w:numId w:val="2"/>
        </w:numPr>
        <w:spacing w:after="0" w:line="256" w:lineRule="auto"/>
        <w:jc w:val="both"/>
      </w:pPr>
      <w:r w:rsidRPr="004E3CC9">
        <w:t xml:space="preserve">Tableau </w:t>
      </w:r>
    </w:p>
    <w:p w14:paraId="128B3E6B" w14:textId="0300F230" w:rsidR="00F905CC" w:rsidRPr="004E3CC9" w:rsidRDefault="00F905CC" w:rsidP="00CD510B">
      <w:pPr>
        <w:pStyle w:val="ListParagraph"/>
        <w:numPr>
          <w:ilvl w:val="0"/>
          <w:numId w:val="2"/>
        </w:numPr>
        <w:spacing w:after="0" w:line="256" w:lineRule="auto"/>
        <w:jc w:val="both"/>
      </w:pPr>
      <w:r w:rsidRPr="004E3CC9">
        <w:t>Excel</w:t>
      </w:r>
    </w:p>
    <w:p w14:paraId="7780A826" w14:textId="6B39704F" w:rsidR="00F905CC" w:rsidRPr="004E3CC9" w:rsidRDefault="000149F9" w:rsidP="00CD510B">
      <w:pPr>
        <w:pStyle w:val="ListParagraph"/>
        <w:numPr>
          <w:ilvl w:val="0"/>
          <w:numId w:val="2"/>
        </w:numPr>
        <w:spacing w:after="0" w:line="256" w:lineRule="auto"/>
        <w:jc w:val="both"/>
      </w:pPr>
      <w:r w:rsidRPr="004E3CC9">
        <w:t>Easy Morph</w:t>
      </w:r>
      <w:r w:rsidR="00F905CC" w:rsidRPr="004E3CC9">
        <w:t xml:space="preserve"> </w:t>
      </w:r>
    </w:p>
    <w:p w14:paraId="48BFCB88" w14:textId="77777777" w:rsidR="002C0BCF" w:rsidRPr="004E3CC9" w:rsidRDefault="002C0BCF" w:rsidP="00CD510B">
      <w:pPr>
        <w:spacing w:after="0"/>
        <w:jc w:val="both"/>
        <w:sectPr w:rsidR="002C0BCF" w:rsidRPr="004E3CC9" w:rsidSect="002C0BCF">
          <w:endnotePr>
            <w:numFmt w:val="decimal"/>
          </w:endnotePr>
          <w:type w:val="continuous"/>
          <w:pgSz w:w="11906" w:h="16838" w:code="9"/>
          <w:pgMar w:top="1440" w:right="1440" w:bottom="1440" w:left="1440" w:header="720" w:footer="720" w:gutter="0"/>
          <w:cols w:num="2" w:space="720"/>
          <w:docGrid w:linePitch="360"/>
        </w:sectPr>
      </w:pPr>
    </w:p>
    <w:p w14:paraId="02E64AAB" w14:textId="77777777" w:rsidR="00F905CC" w:rsidRPr="004E3CC9" w:rsidRDefault="00F905CC" w:rsidP="00CD510B">
      <w:pPr>
        <w:spacing w:after="0"/>
        <w:jc w:val="both"/>
        <w:rPr>
          <w:b/>
          <w:bCs/>
        </w:rPr>
      </w:pPr>
      <w:r w:rsidRPr="004E3CC9">
        <w:rPr>
          <w:b/>
          <w:bCs/>
        </w:rPr>
        <w:t>Skills:</w:t>
      </w:r>
    </w:p>
    <w:p w14:paraId="00EFFBF9" w14:textId="77777777" w:rsidR="002C0BCF" w:rsidRPr="004E3CC9" w:rsidRDefault="002C0BCF" w:rsidP="00CD510B">
      <w:pPr>
        <w:pStyle w:val="ListParagraph"/>
        <w:numPr>
          <w:ilvl w:val="0"/>
          <w:numId w:val="3"/>
        </w:numPr>
        <w:spacing w:after="0" w:line="256" w:lineRule="auto"/>
        <w:jc w:val="both"/>
        <w:sectPr w:rsidR="002C0BCF" w:rsidRPr="004E3CC9" w:rsidSect="002C0BCF">
          <w:endnotePr>
            <w:numFmt w:val="decimal"/>
          </w:endnotePr>
          <w:type w:val="continuous"/>
          <w:pgSz w:w="11906" w:h="16838" w:code="9"/>
          <w:pgMar w:top="1440" w:right="1440" w:bottom="1440" w:left="1440" w:header="720" w:footer="720" w:gutter="0"/>
          <w:cols w:space="720"/>
          <w:docGrid w:linePitch="360"/>
        </w:sectPr>
      </w:pPr>
    </w:p>
    <w:p w14:paraId="57CB33A6" w14:textId="77777777" w:rsidR="00F905CC" w:rsidRPr="004E3CC9" w:rsidRDefault="00F905CC" w:rsidP="00CD510B">
      <w:pPr>
        <w:pStyle w:val="ListParagraph"/>
        <w:numPr>
          <w:ilvl w:val="0"/>
          <w:numId w:val="3"/>
        </w:numPr>
        <w:spacing w:after="0" w:line="256" w:lineRule="auto"/>
        <w:jc w:val="both"/>
      </w:pPr>
      <w:r w:rsidRPr="004E3CC9">
        <w:t>Exploratory Data Analysis</w:t>
      </w:r>
    </w:p>
    <w:p w14:paraId="11F3ECDA" w14:textId="7B6414AF" w:rsidR="00F905CC" w:rsidRPr="004E3CC9" w:rsidRDefault="00F905CC" w:rsidP="00CD510B">
      <w:pPr>
        <w:pStyle w:val="ListParagraph"/>
        <w:numPr>
          <w:ilvl w:val="0"/>
          <w:numId w:val="3"/>
        </w:numPr>
        <w:spacing w:after="0" w:line="256" w:lineRule="auto"/>
        <w:jc w:val="both"/>
      </w:pPr>
      <w:r w:rsidRPr="004E3CC9">
        <w:t>Marketing Analysis</w:t>
      </w:r>
    </w:p>
    <w:p w14:paraId="497A680C" w14:textId="0EE64665" w:rsidR="00F905CC" w:rsidRPr="004E3CC9" w:rsidRDefault="00F905CC" w:rsidP="00CD510B">
      <w:pPr>
        <w:pStyle w:val="ListParagraph"/>
        <w:numPr>
          <w:ilvl w:val="0"/>
          <w:numId w:val="3"/>
        </w:numPr>
        <w:spacing w:after="0" w:line="256" w:lineRule="auto"/>
        <w:jc w:val="both"/>
      </w:pPr>
      <w:r w:rsidRPr="004E3CC9">
        <w:t>Classification data</w:t>
      </w:r>
    </w:p>
    <w:p w14:paraId="56A2EEEC" w14:textId="3DCB36EE" w:rsidR="00F905CC" w:rsidRPr="004E3CC9" w:rsidRDefault="00F905CC" w:rsidP="00CD510B">
      <w:pPr>
        <w:pStyle w:val="ListParagraph"/>
        <w:numPr>
          <w:ilvl w:val="0"/>
          <w:numId w:val="3"/>
        </w:numPr>
        <w:spacing w:after="0" w:line="256" w:lineRule="auto"/>
        <w:jc w:val="both"/>
      </w:pPr>
      <w:r w:rsidRPr="004E3CC9">
        <w:t>Clustering Data</w:t>
      </w:r>
    </w:p>
    <w:p w14:paraId="11A23196" w14:textId="77777777" w:rsidR="002C0BCF" w:rsidRPr="004E3CC9" w:rsidRDefault="002C0BCF" w:rsidP="00CD510B">
      <w:pPr>
        <w:spacing w:after="0"/>
        <w:jc w:val="both"/>
        <w:sectPr w:rsidR="002C0BCF" w:rsidRPr="004E3CC9" w:rsidSect="002C0BCF">
          <w:endnotePr>
            <w:numFmt w:val="decimal"/>
          </w:endnotePr>
          <w:type w:val="continuous"/>
          <w:pgSz w:w="11906" w:h="16838" w:code="9"/>
          <w:pgMar w:top="1440" w:right="1440" w:bottom="1440" w:left="1440" w:header="720" w:footer="720" w:gutter="0"/>
          <w:cols w:num="2" w:space="720"/>
          <w:docGrid w:linePitch="360"/>
        </w:sectPr>
      </w:pPr>
    </w:p>
    <w:p w14:paraId="499D2E07" w14:textId="1FE49B93" w:rsidR="00B70DA1" w:rsidRPr="004E3CC9" w:rsidRDefault="00B70DA1" w:rsidP="00CD510B">
      <w:pPr>
        <w:spacing w:after="0"/>
        <w:jc w:val="both"/>
      </w:pPr>
    </w:p>
    <w:p w14:paraId="20311917" w14:textId="77777777" w:rsidR="002C0BCF" w:rsidRPr="004E3CC9" w:rsidRDefault="002C0BCF" w:rsidP="00CD510B">
      <w:pPr>
        <w:spacing w:after="0"/>
        <w:jc w:val="both"/>
      </w:pPr>
    </w:p>
    <w:p w14:paraId="056A3886" w14:textId="77777777" w:rsidR="00EB4068" w:rsidRPr="004E3CC9" w:rsidRDefault="00EB4068" w:rsidP="00CD510B">
      <w:pPr>
        <w:spacing w:after="0" w:line="240" w:lineRule="auto"/>
        <w:jc w:val="both"/>
        <w:rPr>
          <w:b/>
          <w:bCs/>
        </w:rPr>
      </w:pPr>
      <w:r w:rsidRPr="004E3CC9">
        <w:rPr>
          <w:b/>
          <w:bCs/>
        </w:rPr>
        <w:t>Pipeline:</w:t>
      </w:r>
    </w:p>
    <w:p w14:paraId="0509C8A3" w14:textId="17379D4D" w:rsidR="00EB4068" w:rsidRPr="004E3CC9" w:rsidRDefault="00EB4068" w:rsidP="00DB5F89">
      <w:pPr>
        <w:spacing w:after="0" w:line="276" w:lineRule="auto"/>
        <w:ind w:left="720"/>
        <w:jc w:val="both"/>
        <w:rPr>
          <w:rFonts w:ascii="Calibri" w:eastAsia="Times New Roman" w:hAnsi="Calibri" w:cs="Calibri"/>
          <w:lang w:val="en-CA" w:eastAsia="en-CA"/>
        </w:rPr>
      </w:pPr>
      <w:r w:rsidRPr="004E3CC9">
        <w:rPr>
          <w:rFonts w:ascii="Calibri" w:eastAsia="Times New Roman" w:hAnsi="Calibri" w:cs="Calibri"/>
          <w:lang w:val="en-CA" w:eastAsia="en-CA"/>
        </w:rPr>
        <w:t xml:space="preserve">→ Deciding the topic for the project </w:t>
      </w:r>
      <w:r w:rsidR="002C0BCF" w:rsidRPr="004E3CC9">
        <w:rPr>
          <w:rFonts w:ascii="Calibri" w:eastAsia="Times New Roman" w:hAnsi="Calibri" w:cs="Calibri"/>
          <w:lang w:val="en-CA" w:eastAsia="en-CA"/>
        </w:rPr>
        <w:t xml:space="preserve"> </w:t>
      </w:r>
      <w:r w:rsidRPr="004E3CC9">
        <w:rPr>
          <w:rFonts w:ascii="Calibri" w:eastAsia="Times New Roman" w:hAnsi="Calibri" w:cs="Calibri"/>
          <w:lang w:val="en-CA" w:eastAsia="en-CA"/>
        </w:rPr>
        <w:t xml:space="preserve">→ Gather the necessary data </w:t>
      </w:r>
    </w:p>
    <w:p w14:paraId="155E55F0" w14:textId="4B9A54FC" w:rsidR="00EB4068" w:rsidRPr="004E3CC9" w:rsidRDefault="00EB4068" w:rsidP="00DB5F89">
      <w:pPr>
        <w:spacing w:after="0" w:line="276" w:lineRule="auto"/>
        <w:ind w:left="720"/>
        <w:jc w:val="both"/>
        <w:rPr>
          <w:rFonts w:ascii="Calibri" w:eastAsia="Times New Roman" w:hAnsi="Calibri" w:cs="Calibri"/>
          <w:lang w:val="en-CA" w:eastAsia="en-CA"/>
        </w:rPr>
      </w:pPr>
      <w:r w:rsidRPr="004E3CC9">
        <w:rPr>
          <w:rFonts w:ascii="Calibri" w:eastAsia="Times New Roman" w:hAnsi="Calibri" w:cs="Calibri"/>
          <w:lang w:val="en-CA" w:eastAsia="en-CA"/>
        </w:rPr>
        <w:t xml:space="preserve">→ Organize the structure of the data → Performing EDA </w:t>
      </w:r>
    </w:p>
    <w:p w14:paraId="7CB7DD62" w14:textId="7ABB225B" w:rsidR="00EB4068" w:rsidRPr="004E3CC9" w:rsidRDefault="00EB4068" w:rsidP="00DB5F89">
      <w:pPr>
        <w:spacing w:after="0" w:line="276" w:lineRule="auto"/>
        <w:ind w:left="720"/>
        <w:jc w:val="both"/>
        <w:rPr>
          <w:rFonts w:ascii="Calibri" w:eastAsia="Times New Roman" w:hAnsi="Calibri" w:cs="Calibri"/>
          <w:lang w:val="en-CA" w:eastAsia="en-CA"/>
        </w:rPr>
      </w:pPr>
      <w:r w:rsidRPr="004E3CC9">
        <w:rPr>
          <w:rFonts w:ascii="Calibri" w:eastAsia="Times New Roman" w:hAnsi="Calibri" w:cs="Calibri"/>
          <w:lang w:val="en-CA" w:eastAsia="en-CA"/>
        </w:rPr>
        <w:t xml:space="preserve">→ Clean and Transform the data → Review the processed data. </w:t>
      </w:r>
    </w:p>
    <w:p w14:paraId="07DD9F16" w14:textId="77777777" w:rsidR="002C0BCF" w:rsidRPr="004E3CC9" w:rsidRDefault="00EB4068" w:rsidP="00DB5F89">
      <w:pPr>
        <w:spacing w:after="0" w:line="276" w:lineRule="auto"/>
        <w:ind w:left="720"/>
        <w:jc w:val="both"/>
        <w:rPr>
          <w:rFonts w:ascii="Calibri" w:eastAsia="Times New Roman" w:hAnsi="Calibri" w:cs="Calibri"/>
          <w:lang w:val="en-CA" w:eastAsia="en-CA"/>
        </w:rPr>
      </w:pPr>
      <w:r w:rsidRPr="004E3CC9">
        <w:rPr>
          <w:rFonts w:ascii="Calibri" w:eastAsia="Times New Roman" w:hAnsi="Calibri" w:cs="Calibri"/>
          <w:lang w:val="en-CA" w:eastAsia="en-CA"/>
        </w:rPr>
        <w:t xml:space="preserve">→ Work on suggested modifications </w:t>
      </w:r>
      <w:r w:rsidR="002C0BCF" w:rsidRPr="004E3CC9">
        <w:rPr>
          <w:rFonts w:ascii="Calibri" w:eastAsia="Times New Roman" w:hAnsi="Calibri" w:cs="Calibri"/>
          <w:lang w:val="en-CA" w:eastAsia="en-CA"/>
        </w:rPr>
        <w:t xml:space="preserve"> </w:t>
      </w:r>
    </w:p>
    <w:p w14:paraId="1FC83070" w14:textId="41662D1E" w:rsidR="00EB4068" w:rsidRPr="004E3CC9" w:rsidRDefault="00EB4068" w:rsidP="00DB5F89">
      <w:pPr>
        <w:spacing w:after="0" w:line="276" w:lineRule="auto"/>
        <w:ind w:left="720"/>
        <w:jc w:val="both"/>
        <w:rPr>
          <w:rFonts w:ascii="Calibri" w:eastAsia="Times New Roman" w:hAnsi="Calibri" w:cs="Calibri"/>
          <w:lang w:val="en-CA" w:eastAsia="en-CA"/>
        </w:rPr>
      </w:pPr>
      <w:r w:rsidRPr="004E3CC9">
        <w:rPr>
          <w:rFonts w:ascii="Calibri" w:eastAsia="Times New Roman" w:hAnsi="Calibri" w:cs="Calibri"/>
          <w:lang w:val="en-CA" w:eastAsia="en-CA"/>
        </w:rPr>
        <w:t xml:space="preserve">→ Select right elements, tables, and features for creating visualization. </w:t>
      </w:r>
    </w:p>
    <w:p w14:paraId="6194D1D7" w14:textId="541F3946" w:rsidR="00EB4068" w:rsidRPr="004E3CC9" w:rsidRDefault="00EB4068" w:rsidP="00DB5F89">
      <w:pPr>
        <w:spacing w:after="0" w:line="276" w:lineRule="auto"/>
        <w:ind w:left="720"/>
        <w:jc w:val="both"/>
        <w:rPr>
          <w:rFonts w:ascii="Calibri" w:eastAsia="Times New Roman" w:hAnsi="Calibri" w:cs="Calibri"/>
          <w:lang w:val="en-CA" w:eastAsia="en-CA"/>
        </w:rPr>
      </w:pPr>
      <w:r w:rsidRPr="004E3CC9">
        <w:rPr>
          <w:rFonts w:ascii="Calibri" w:eastAsia="Times New Roman" w:hAnsi="Calibri" w:cs="Calibri"/>
          <w:lang w:val="en-CA" w:eastAsia="en-CA"/>
        </w:rPr>
        <w:t xml:space="preserve">→ Create reports and dashboards → Review and apply the necessary changes </w:t>
      </w:r>
    </w:p>
    <w:p w14:paraId="5F1365F0" w14:textId="4CE50D3E" w:rsidR="00EB4068" w:rsidRPr="004E3CC9" w:rsidRDefault="00EB4068" w:rsidP="00DB5F89">
      <w:pPr>
        <w:spacing w:after="0" w:line="276" w:lineRule="auto"/>
        <w:ind w:left="720"/>
        <w:jc w:val="both"/>
        <w:rPr>
          <w:rFonts w:ascii="Calibri" w:eastAsia="Times New Roman" w:hAnsi="Calibri" w:cs="Calibri"/>
          <w:lang w:val="en-CA" w:eastAsia="en-CA"/>
        </w:rPr>
      </w:pPr>
      <w:r w:rsidRPr="004E3CC9">
        <w:rPr>
          <w:rFonts w:ascii="Calibri" w:eastAsia="Times New Roman" w:hAnsi="Calibri" w:cs="Calibri"/>
          <w:lang w:val="en-CA" w:eastAsia="en-CA"/>
        </w:rPr>
        <w:t xml:space="preserve">→ Finalize the Dashboard → Build a suitable model if applicable </w:t>
      </w:r>
    </w:p>
    <w:p w14:paraId="1F48AF8F" w14:textId="29633C77" w:rsidR="00EB4068" w:rsidRPr="004E3CC9" w:rsidRDefault="00EB4068" w:rsidP="00DB5F89">
      <w:pPr>
        <w:spacing w:after="0" w:line="276" w:lineRule="auto"/>
        <w:ind w:left="720"/>
        <w:jc w:val="both"/>
        <w:rPr>
          <w:rFonts w:ascii="Calibri" w:eastAsia="Times New Roman" w:hAnsi="Calibri" w:cs="Calibri"/>
          <w:lang w:val="en-CA" w:eastAsia="en-CA"/>
        </w:rPr>
      </w:pPr>
      <w:r w:rsidRPr="004E3CC9">
        <w:rPr>
          <w:rFonts w:ascii="Calibri" w:eastAsia="Times New Roman" w:hAnsi="Calibri" w:cs="Calibri"/>
          <w:lang w:val="en-CA" w:eastAsia="en-CA"/>
        </w:rPr>
        <w:t>→ Create final project report</w:t>
      </w:r>
    </w:p>
    <w:p w14:paraId="06EFF5EB" w14:textId="160619D1" w:rsidR="00DB5F89" w:rsidRDefault="00DB5F89" w:rsidP="00CD510B">
      <w:pPr>
        <w:pStyle w:val="Title"/>
        <w:jc w:val="both"/>
      </w:pPr>
    </w:p>
    <w:p w14:paraId="03192951" w14:textId="7752B95A" w:rsidR="004E3CC9" w:rsidRDefault="004E3CC9" w:rsidP="004E3CC9"/>
    <w:p w14:paraId="5D3E982C" w14:textId="571C2998" w:rsidR="00E27CC0" w:rsidRDefault="00725031" w:rsidP="00CD510B">
      <w:pPr>
        <w:pStyle w:val="Title"/>
        <w:jc w:val="both"/>
      </w:pPr>
      <w:r>
        <w:lastRenderedPageBreak/>
        <w:t>References</w:t>
      </w:r>
    </w:p>
    <w:p w14:paraId="6475E08E" w14:textId="2228A285" w:rsidR="00842C1B" w:rsidRDefault="00842C1B" w:rsidP="008B148E"/>
    <w:p w14:paraId="057F4006" w14:textId="77777777" w:rsidR="00A709A2" w:rsidRPr="00A709A2" w:rsidRDefault="008B148E" w:rsidP="00A709A2">
      <w:pPr>
        <w:pStyle w:val="Bibliography"/>
        <w:rPr>
          <w:rFonts w:ascii="Calibri" w:hAnsi="Calibri" w:cs="Calibri"/>
        </w:rPr>
      </w:pPr>
      <w:r>
        <w:fldChar w:fldCharType="begin"/>
      </w:r>
      <w:r>
        <w:instrText xml:space="preserve"> ADDIN ZOTERO_BIBL {"uncited":[],"omitted":[],"custom":[]} CSL_BIBLIOGRAPHY </w:instrText>
      </w:r>
      <w:r>
        <w:fldChar w:fldCharType="separate"/>
      </w:r>
      <w:r w:rsidR="00A709A2" w:rsidRPr="00A709A2">
        <w:rPr>
          <w:rFonts w:ascii="Calibri" w:hAnsi="Calibri" w:cs="Calibri"/>
        </w:rPr>
        <w:t xml:space="preserve">Canada, H. (2002, December 9). </w:t>
      </w:r>
      <w:r w:rsidR="00A709A2" w:rsidRPr="00A709A2">
        <w:rPr>
          <w:rFonts w:ascii="Calibri" w:hAnsi="Calibri" w:cs="Calibri"/>
          <w:i/>
          <w:iCs/>
        </w:rPr>
        <w:t>What is the DPD Data Extract? - Drug Product Database (DPD) Data Extract - Health Canada</w:t>
      </w:r>
      <w:r w:rsidR="00A709A2" w:rsidRPr="00A709A2">
        <w:rPr>
          <w:rFonts w:ascii="Calibri" w:hAnsi="Calibri" w:cs="Calibri"/>
        </w:rPr>
        <w:t xml:space="preserve"> [Education and awareness]. https://www.canada.ca/en/health-canada/services/drugs-health-products/drug-products/drug-product-database/what-data-extract-drug-product-database.html</w:t>
      </w:r>
    </w:p>
    <w:p w14:paraId="7DC7C738" w14:textId="77777777" w:rsidR="00A709A2" w:rsidRPr="00A709A2" w:rsidRDefault="00A709A2" w:rsidP="00A709A2">
      <w:pPr>
        <w:pStyle w:val="Bibliography"/>
        <w:rPr>
          <w:rFonts w:ascii="Calibri" w:hAnsi="Calibri" w:cs="Calibri"/>
        </w:rPr>
      </w:pPr>
      <w:r w:rsidRPr="00A709A2">
        <w:rPr>
          <w:rFonts w:ascii="Calibri" w:hAnsi="Calibri" w:cs="Calibri"/>
          <w:i/>
          <w:iCs/>
        </w:rPr>
        <w:t>Health Canada reviewing safety of controversial breastfeeding drug | CBC News</w:t>
      </w:r>
      <w:r w:rsidRPr="00A709A2">
        <w:rPr>
          <w:rFonts w:ascii="Calibri" w:hAnsi="Calibri" w:cs="Calibri"/>
        </w:rPr>
        <w:t>. (n.d.). Retrieved February 10, 2023, from https://www.cbc.ca/news/canada/breastfeeding-lactation-drug-domperidone-health-canada-1.6731315</w:t>
      </w:r>
    </w:p>
    <w:p w14:paraId="7432B384" w14:textId="77777777" w:rsidR="00A709A2" w:rsidRPr="00A709A2" w:rsidRDefault="00A709A2" w:rsidP="00A709A2">
      <w:pPr>
        <w:pStyle w:val="Bibliography"/>
        <w:rPr>
          <w:rFonts w:ascii="Calibri" w:hAnsi="Calibri" w:cs="Calibri"/>
        </w:rPr>
      </w:pPr>
      <w:r w:rsidRPr="00A709A2">
        <w:rPr>
          <w:rFonts w:ascii="Calibri" w:hAnsi="Calibri" w:cs="Calibri"/>
        </w:rPr>
        <w:t xml:space="preserve">Moreno, M. Á., Collineau, L., &amp; Carson, C. A. (2020). </w:t>
      </w:r>
      <w:r w:rsidRPr="00A709A2">
        <w:rPr>
          <w:rFonts w:ascii="Calibri" w:hAnsi="Calibri" w:cs="Calibri"/>
          <w:i/>
          <w:iCs/>
        </w:rPr>
        <w:t>Antimicrobial Usage in Companion and Food Animals: Methods, Surveys and Relationships with Antimicrobial Resistance in Animals and Humans</w:t>
      </w:r>
      <w:r w:rsidRPr="00A709A2">
        <w:rPr>
          <w:rFonts w:ascii="Calibri" w:hAnsi="Calibri" w:cs="Calibri"/>
        </w:rPr>
        <w:t>. Frontiers Media SA.</w:t>
      </w:r>
    </w:p>
    <w:p w14:paraId="581DB8AD" w14:textId="77777777" w:rsidR="00A709A2" w:rsidRPr="00A709A2" w:rsidRDefault="00A709A2" w:rsidP="00A709A2">
      <w:pPr>
        <w:pStyle w:val="Bibliography"/>
        <w:rPr>
          <w:rFonts w:ascii="Calibri" w:hAnsi="Calibri" w:cs="Calibri"/>
        </w:rPr>
      </w:pPr>
      <w:r w:rsidRPr="00A709A2">
        <w:rPr>
          <w:rFonts w:ascii="Calibri" w:hAnsi="Calibri" w:cs="Calibri"/>
          <w:i/>
          <w:iCs/>
        </w:rPr>
        <w:t>Summary Report</w:t>
      </w:r>
      <w:r w:rsidRPr="00A709A2">
        <w:rPr>
          <w:rFonts w:ascii="Calibri" w:hAnsi="Calibri" w:cs="Calibri"/>
        </w:rPr>
        <w:t>. (n.d.). Retrieved February 10, 2023, from https://www.drugshortagescanada.ca/rws-search?perform=1</w:t>
      </w:r>
    </w:p>
    <w:p w14:paraId="0742AA14" w14:textId="77777777" w:rsidR="00A709A2" w:rsidRPr="00A709A2" w:rsidRDefault="00A709A2" w:rsidP="00A709A2">
      <w:pPr>
        <w:pStyle w:val="Bibliography"/>
        <w:rPr>
          <w:rFonts w:ascii="Calibri" w:hAnsi="Calibri" w:cs="Calibri"/>
        </w:rPr>
      </w:pPr>
      <w:r w:rsidRPr="00A709A2">
        <w:rPr>
          <w:rFonts w:ascii="Calibri" w:hAnsi="Calibri" w:cs="Calibri"/>
          <w:i/>
          <w:iCs/>
        </w:rPr>
        <w:t>Term: Drug Product Database (DPD) | MCHP Concept Dictionary and Glossary for Population-Based Research | Max Rady College of Medicine | University of Manitoba</w:t>
      </w:r>
      <w:r w:rsidRPr="00A709A2">
        <w:rPr>
          <w:rFonts w:ascii="Calibri" w:hAnsi="Calibri" w:cs="Calibri"/>
        </w:rPr>
        <w:t>. (n.d.). Retrieved February 10, 2023, from http://mchp-appserv.cpe.umanitoba.ca/viewDefinition.php?definitionID=102595</w:t>
      </w:r>
    </w:p>
    <w:p w14:paraId="0BEF96FF" w14:textId="06D373DD" w:rsidR="008B148E" w:rsidRPr="00842C1B" w:rsidRDefault="008B148E" w:rsidP="008B148E">
      <w:r>
        <w:fldChar w:fldCharType="end"/>
      </w:r>
    </w:p>
    <w:sectPr w:rsidR="008B148E" w:rsidRPr="00842C1B" w:rsidSect="002C0BCF">
      <w:endnotePr>
        <w:numFmt w:val="decimal"/>
      </w:endnotePr>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8C50F" w14:textId="77777777" w:rsidR="00500B1E" w:rsidRDefault="00500B1E">
      <w:pPr>
        <w:spacing w:after="0" w:line="240" w:lineRule="auto"/>
      </w:pPr>
      <w:r>
        <w:separator/>
      </w:r>
    </w:p>
  </w:endnote>
  <w:endnote w:type="continuationSeparator" w:id="0">
    <w:p w14:paraId="5A221A84" w14:textId="77777777" w:rsidR="00500B1E" w:rsidRDefault="00500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3D11117" w14:paraId="241F2C1F" w14:textId="77777777" w:rsidTr="23D11117">
      <w:trPr>
        <w:trHeight w:val="300"/>
      </w:trPr>
      <w:tc>
        <w:tcPr>
          <w:tcW w:w="3120" w:type="dxa"/>
        </w:tcPr>
        <w:p w14:paraId="48BEF4C6" w14:textId="120966FE" w:rsidR="23D11117" w:rsidRDefault="23D11117" w:rsidP="23D11117">
          <w:pPr>
            <w:pStyle w:val="Header"/>
            <w:ind w:left="-115"/>
          </w:pPr>
        </w:p>
      </w:tc>
      <w:tc>
        <w:tcPr>
          <w:tcW w:w="3120" w:type="dxa"/>
        </w:tcPr>
        <w:p w14:paraId="00F958CD" w14:textId="6C24A830" w:rsidR="23D11117" w:rsidRDefault="23D11117" w:rsidP="23D11117">
          <w:pPr>
            <w:pStyle w:val="Header"/>
            <w:jc w:val="center"/>
          </w:pPr>
        </w:p>
      </w:tc>
      <w:tc>
        <w:tcPr>
          <w:tcW w:w="3120" w:type="dxa"/>
        </w:tcPr>
        <w:p w14:paraId="643FB282" w14:textId="003B7F5B" w:rsidR="23D11117" w:rsidRDefault="23D11117" w:rsidP="23D11117">
          <w:pPr>
            <w:pStyle w:val="Header"/>
            <w:ind w:right="-115"/>
            <w:jc w:val="right"/>
          </w:pPr>
        </w:p>
      </w:tc>
    </w:tr>
  </w:tbl>
  <w:p w14:paraId="2A11B552" w14:textId="4AF714C8" w:rsidR="23D11117" w:rsidRDefault="23D11117" w:rsidP="23D11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AB6A6" w14:textId="77777777" w:rsidR="00500B1E" w:rsidRDefault="00500B1E">
      <w:pPr>
        <w:spacing w:after="0" w:line="240" w:lineRule="auto"/>
      </w:pPr>
      <w:r>
        <w:separator/>
      </w:r>
    </w:p>
  </w:footnote>
  <w:footnote w:type="continuationSeparator" w:id="0">
    <w:p w14:paraId="3EDF0E13" w14:textId="77777777" w:rsidR="00500B1E" w:rsidRDefault="00500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3D11117" w14:paraId="2EAC5E2D" w14:textId="77777777" w:rsidTr="23D11117">
      <w:trPr>
        <w:trHeight w:val="300"/>
      </w:trPr>
      <w:tc>
        <w:tcPr>
          <w:tcW w:w="3120" w:type="dxa"/>
        </w:tcPr>
        <w:p w14:paraId="05AC765B" w14:textId="415CB3D5" w:rsidR="23D11117" w:rsidRDefault="23D11117" w:rsidP="23D11117">
          <w:pPr>
            <w:pStyle w:val="Header"/>
            <w:ind w:left="-115"/>
          </w:pPr>
        </w:p>
      </w:tc>
      <w:tc>
        <w:tcPr>
          <w:tcW w:w="3120" w:type="dxa"/>
        </w:tcPr>
        <w:p w14:paraId="1A2A3B85" w14:textId="0E59271B" w:rsidR="23D11117" w:rsidRDefault="23D11117" w:rsidP="23D11117">
          <w:pPr>
            <w:pStyle w:val="Header"/>
            <w:jc w:val="center"/>
          </w:pPr>
        </w:p>
      </w:tc>
      <w:tc>
        <w:tcPr>
          <w:tcW w:w="3120" w:type="dxa"/>
        </w:tcPr>
        <w:p w14:paraId="2E37A55F" w14:textId="10E03463" w:rsidR="23D11117" w:rsidRDefault="23D11117" w:rsidP="23D11117">
          <w:pPr>
            <w:pStyle w:val="Header"/>
            <w:ind w:right="-115"/>
            <w:jc w:val="right"/>
          </w:pPr>
        </w:p>
      </w:tc>
    </w:tr>
  </w:tbl>
  <w:p w14:paraId="6C3321BE" w14:textId="256724D5" w:rsidR="23D11117" w:rsidRDefault="23D11117" w:rsidP="23D111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0386"/>
    <w:multiLevelType w:val="hybridMultilevel"/>
    <w:tmpl w:val="BBB001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B8374A6"/>
    <w:multiLevelType w:val="hybridMultilevel"/>
    <w:tmpl w:val="7194CC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AF5E2F"/>
    <w:multiLevelType w:val="hybridMultilevel"/>
    <w:tmpl w:val="1194DD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681003328">
    <w:abstractNumId w:val="1"/>
  </w:num>
  <w:num w:numId="2" w16cid:durableId="1924296642">
    <w:abstractNumId w:val="0"/>
  </w:num>
  <w:num w:numId="3" w16cid:durableId="98333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C0"/>
    <w:rsid w:val="000149F9"/>
    <w:rsid w:val="000B1D97"/>
    <w:rsid w:val="001524DC"/>
    <w:rsid w:val="001C660D"/>
    <w:rsid w:val="001D39B7"/>
    <w:rsid w:val="002A1512"/>
    <w:rsid w:val="002C0BCF"/>
    <w:rsid w:val="003007EE"/>
    <w:rsid w:val="004102A0"/>
    <w:rsid w:val="00421EB6"/>
    <w:rsid w:val="00454FE5"/>
    <w:rsid w:val="004E3CC9"/>
    <w:rsid w:val="00500B1E"/>
    <w:rsid w:val="00513326"/>
    <w:rsid w:val="005E163E"/>
    <w:rsid w:val="00711A26"/>
    <w:rsid w:val="00725031"/>
    <w:rsid w:val="007E57EE"/>
    <w:rsid w:val="00842C1B"/>
    <w:rsid w:val="008B00C3"/>
    <w:rsid w:val="008B148E"/>
    <w:rsid w:val="009537A4"/>
    <w:rsid w:val="00A40F6B"/>
    <w:rsid w:val="00A41C78"/>
    <w:rsid w:val="00A709A2"/>
    <w:rsid w:val="00B52EAD"/>
    <w:rsid w:val="00B70DA1"/>
    <w:rsid w:val="00BA6BF0"/>
    <w:rsid w:val="00C25142"/>
    <w:rsid w:val="00CA0682"/>
    <w:rsid w:val="00CD510B"/>
    <w:rsid w:val="00CE6066"/>
    <w:rsid w:val="00DB5F89"/>
    <w:rsid w:val="00E27CC0"/>
    <w:rsid w:val="00E349F6"/>
    <w:rsid w:val="00EB4068"/>
    <w:rsid w:val="00F25B3A"/>
    <w:rsid w:val="00F5112A"/>
    <w:rsid w:val="00F55614"/>
    <w:rsid w:val="00F905CC"/>
    <w:rsid w:val="00FE363C"/>
    <w:rsid w:val="00FF2C0C"/>
    <w:rsid w:val="21FF8C60"/>
    <w:rsid w:val="23D11117"/>
    <w:rsid w:val="26B9D526"/>
    <w:rsid w:val="2848F286"/>
    <w:rsid w:val="29F175E8"/>
    <w:rsid w:val="3D237E4F"/>
    <w:rsid w:val="4489168E"/>
    <w:rsid w:val="4F23BBC7"/>
    <w:rsid w:val="528944F6"/>
    <w:rsid w:val="5CB239C3"/>
    <w:rsid w:val="5E4E0A24"/>
    <w:rsid w:val="66EDD7B7"/>
    <w:rsid w:val="6B8D37DF"/>
    <w:rsid w:val="7243D791"/>
    <w:rsid w:val="78E5AACA"/>
    <w:rsid w:val="7E4FE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D0E0"/>
  <w15:chartTrackingRefBased/>
  <w15:docId w15:val="{E10F524B-AF78-419F-9C2C-0FD99EF8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FootnoteText">
    <w:name w:val="footnote text"/>
    <w:basedOn w:val="Normal"/>
    <w:link w:val="FootnoteTextChar"/>
    <w:uiPriority w:val="99"/>
    <w:semiHidden/>
    <w:unhideWhenUsed/>
    <w:rsid w:val="007250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31"/>
    <w:rPr>
      <w:sz w:val="20"/>
      <w:szCs w:val="20"/>
    </w:rPr>
  </w:style>
  <w:style w:type="paragraph" w:styleId="ListParagraph">
    <w:name w:val="List Paragraph"/>
    <w:basedOn w:val="Normal"/>
    <w:uiPriority w:val="34"/>
    <w:qFormat/>
    <w:rsid w:val="00725031"/>
    <w:pPr>
      <w:ind w:left="720"/>
      <w:contextualSpacing/>
    </w:pPr>
  </w:style>
  <w:style w:type="character" w:styleId="FollowedHyperlink">
    <w:name w:val="FollowedHyperlink"/>
    <w:basedOn w:val="DefaultParagraphFont"/>
    <w:uiPriority w:val="99"/>
    <w:semiHidden/>
    <w:unhideWhenUsed/>
    <w:rsid w:val="00725031"/>
    <w:rPr>
      <w:color w:val="954F72" w:themeColor="followedHyperlink"/>
      <w:u w:val="single"/>
    </w:rPr>
  </w:style>
  <w:style w:type="paragraph" w:styleId="EndnoteText">
    <w:name w:val="endnote text"/>
    <w:basedOn w:val="Normal"/>
    <w:link w:val="EndnoteTextChar"/>
    <w:uiPriority w:val="99"/>
    <w:semiHidden/>
    <w:unhideWhenUsed/>
    <w:rsid w:val="007250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5031"/>
    <w:rPr>
      <w:sz w:val="20"/>
      <w:szCs w:val="20"/>
    </w:rPr>
  </w:style>
  <w:style w:type="character" w:styleId="EndnoteReference">
    <w:name w:val="endnote reference"/>
    <w:basedOn w:val="DefaultParagraphFont"/>
    <w:uiPriority w:val="99"/>
    <w:semiHidden/>
    <w:unhideWhenUsed/>
    <w:rsid w:val="00725031"/>
    <w:rPr>
      <w:vertAlign w:val="superscript"/>
    </w:rPr>
  </w:style>
  <w:style w:type="paragraph" w:styleId="Title">
    <w:name w:val="Title"/>
    <w:basedOn w:val="Normal"/>
    <w:next w:val="Normal"/>
    <w:link w:val="TitleChar"/>
    <w:uiPriority w:val="10"/>
    <w:qFormat/>
    <w:rsid w:val="00300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7EE"/>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42C1B"/>
    <w:rPr>
      <w:color w:val="605E5C"/>
      <w:shd w:val="clear" w:color="auto" w:fill="E1DFDD"/>
    </w:rPr>
  </w:style>
  <w:style w:type="paragraph" w:styleId="Bibliography">
    <w:name w:val="Bibliography"/>
    <w:basedOn w:val="Normal"/>
    <w:next w:val="Normal"/>
    <w:uiPriority w:val="37"/>
    <w:unhideWhenUsed/>
    <w:rsid w:val="008B148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685322">
      <w:bodyDiv w:val="1"/>
      <w:marLeft w:val="0"/>
      <w:marRight w:val="0"/>
      <w:marTop w:val="0"/>
      <w:marBottom w:val="0"/>
      <w:divBdr>
        <w:top w:val="none" w:sz="0" w:space="0" w:color="auto"/>
        <w:left w:val="none" w:sz="0" w:space="0" w:color="auto"/>
        <w:bottom w:val="none" w:sz="0" w:space="0" w:color="auto"/>
        <w:right w:val="none" w:sz="0" w:space="0" w:color="auto"/>
      </w:divBdr>
      <w:divsChild>
        <w:div w:id="56903990">
          <w:marLeft w:val="480"/>
          <w:marRight w:val="0"/>
          <w:marTop w:val="0"/>
          <w:marBottom w:val="0"/>
          <w:divBdr>
            <w:top w:val="none" w:sz="0" w:space="0" w:color="auto"/>
            <w:left w:val="none" w:sz="0" w:space="0" w:color="auto"/>
            <w:bottom w:val="none" w:sz="0" w:space="0" w:color="auto"/>
            <w:right w:val="none" w:sz="0" w:space="0" w:color="auto"/>
          </w:divBdr>
          <w:divsChild>
            <w:div w:id="1438790630">
              <w:marLeft w:val="0"/>
              <w:marRight w:val="0"/>
              <w:marTop w:val="0"/>
              <w:marBottom w:val="0"/>
              <w:divBdr>
                <w:top w:val="none" w:sz="0" w:space="0" w:color="auto"/>
                <w:left w:val="none" w:sz="0" w:space="0" w:color="auto"/>
                <w:bottom w:val="none" w:sz="0" w:space="0" w:color="auto"/>
                <w:right w:val="none" w:sz="0" w:space="0" w:color="auto"/>
              </w:divBdr>
            </w:div>
            <w:div w:id="378167361">
              <w:marLeft w:val="0"/>
              <w:marRight w:val="0"/>
              <w:marTop w:val="0"/>
              <w:marBottom w:val="0"/>
              <w:divBdr>
                <w:top w:val="none" w:sz="0" w:space="0" w:color="auto"/>
                <w:left w:val="none" w:sz="0" w:space="0" w:color="auto"/>
                <w:bottom w:val="none" w:sz="0" w:space="0" w:color="auto"/>
                <w:right w:val="none" w:sz="0" w:space="0" w:color="auto"/>
              </w:divBdr>
            </w:div>
            <w:div w:id="1282810053">
              <w:marLeft w:val="0"/>
              <w:marRight w:val="0"/>
              <w:marTop w:val="0"/>
              <w:marBottom w:val="0"/>
              <w:divBdr>
                <w:top w:val="none" w:sz="0" w:space="0" w:color="auto"/>
                <w:left w:val="none" w:sz="0" w:space="0" w:color="auto"/>
                <w:bottom w:val="none" w:sz="0" w:space="0" w:color="auto"/>
                <w:right w:val="none" w:sz="0" w:space="0" w:color="auto"/>
              </w:divBdr>
            </w:div>
            <w:div w:id="7596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9388">
      <w:bodyDiv w:val="1"/>
      <w:marLeft w:val="0"/>
      <w:marRight w:val="0"/>
      <w:marTop w:val="0"/>
      <w:marBottom w:val="0"/>
      <w:divBdr>
        <w:top w:val="none" w:sz="0" w:space="0" w:color="auto"/>
        <w:left w:val="none" w:sz="0" w:space="0" w:color="auto"/>
        <w:bottom w:val="none" w:sz="0" w:space="0" w:color="auto"/>
        <w:right w:val="none" w:sz="0" w:space="0" w:color="auto"/>
      </w:divBdr>
      <w:divsChild>
        <w:div w:id="885876401">
          <w:marLeft w:val="480"/>
          <w:marRight w:val="0"/>
          <w:marTop w:val="0"/>
          <w:marBottom w:val="0"/>
          <w:divBdr>
            <w:top w:val="none" w:sz="0" w:space="0" w:color="auto"/>
            <w:left w:val="none" w:sz="0" w:space="0" w:color="auto"/>
            <w:bottom w:val="none" w:sz="0" w:space="0" w:color="auto"/>
            <w:right w:val="none" w:sz="0" w:space="0" w:color="auto"/>
          </w:divBdr>
          <w:divsChild>
            <w:div w:id="1819807637">
              <w:marLeft w:val="0"/>
              <w:marRight w:val="0"/>
              <w:marTop w:val="0"/>
              <w:marBottom w:val="0"/>
              <w:divBdr>
                <w:top w:val="none" w:sz="0" w:space="0" w:color="auto"/>
                <w:left w:val="none" w:sz="0" w:space="0" w:color="auto"/>
                <w:bottom w:val="none" w:sz="0" w:space="0" w:color="auto"/>
                <w:right w:val="none" w:sz="0" w:space="0" w:color="auto"/>
              </w:divBdr>
            </w:div>
            <w:div w:id="1162819554">
              <w:marLeft w:val="0"/>
              <w:marRight w:val="0"/>
              <w:marTop w:val="0"/>
              <w:marBottom w:val="0"/>
              <w:divBdr>
                <w:top w:val="none" w:sz="0" w:space="0" w:color="auto"/>
                <w:left w:val="none" w:sz="0" w:space="0" w:color="auto"/>
                <w:bottom w:val="none" w:sz="0" w:space="0" w:color="auto"/>
                <w:right w:val="none" w:sz="0" w:space="0" w:color="auto"/>
              </w:divBdr>
            </w:div>
            <w:div w:id="1661501249">
              <w:marLeft w:val="0"/>
              <w:marRight w:val="0"/>
              <w:marTop w:val="0"/>
              <w:marBottom w:val="0"/>
              <w:divBdr>
                <w:top w:val="none" w:sz="0" w:space="0" w:color="auto"/>
                <w:left w:val="none" w:sz="0" w:space="0" w:color="auto"/>
                <w:bottom w:val="none" w:sz="0" w:space="0" w:color="auto"/>
                <w:right w:val="none" w:sz="0" w:space="0" w:color="auto"/>
              </w:divBdr>
            </w:div>
            <w:div w:id="1058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4294">
      <w:bodyDiv w:val="1"/>
      <w:marLeft w:val="0"/>
      <w:marRight w:val="0"/>
      <w:marTop w:val="0"/>
      <w:marBottom w:val="0"/>
      <w:divBdr>
        <w:top w:val="none" w:sz="0" w:space="0" w:color="auto"/>
        <w:left w:val="none" w:sz="0" w:space="0" w:color="auto"/>
        <w:bottom w:val="none" w:sz="0" w:space="0" w:color="auto"/>
        <w:right w:val="none" w:sz="0" w:space="0" w:color="auto"/>
      </w:divBdr>
      <w:divsChild>
        <w:div w:id="1384714269">
          <w:marLeft w:val="0"/>
          <w:marRight w:val="0"/>
          <w:marTop w:val="0"/>
          <w:marBottom w:val="0"/>
          <w:divBdr>
            <w:top w:val="none" w:sz="0" w:space="0" w:color="auto"/>
            <w:left w:val="none" w:sz="0" w:space="0" w:color="auto"/>
            <w:bottom w:val="none" w:sz="0" w:space="0" w:color="auto"/>
            <w:right w:val="none" w:sz="0" w:space="0" w:color="auto"/>
          </w:divBdr>
        </w:div>
      </w:divsChild>
    </w:div>
    <w:div w:id="1770663880">
      <w:bodyDiv w:val="1"/>
      <w:marLeft w:val="0"/>
      <w:marRight w:val="0"/>
      <w:marTop w:val="0"/>
      <w:marBottom w:val="0"/>
      <w:divBdr>
        <w:top w:val="none" w:sz="0" w:space="0" w:color="auto"/>
        <w:left w:val="none" w:sz="0" w:space="0" w:color="auto"/>
        <w:bottom w:val="none" w:sz="0" w:space="0" w:color="auto"/>
        <w:right w:val="none" w:sz="0" w:space="0" w:color="auto"/>
      </w:divBdr>
    </w:div>
    <w:div w:id="1975981174">
      <w:bodyDiv w:val="1"/>
      <w:marLeft w:val="0"/>
      <w:marRight w:val="0"/>
      <w:marTop w:val="0"/>
      <w:marBottom w:val="0"/>
      <w:divBdr>
        <w:top w:val="none" w:sz="0" w:space="0" w:color="auto"/>
        <w:left w:val="none" w:sz="0" w:space="0" w:color="auto"/>
        <w:bottom w:val="none" w:sz="0" w:space="0" w:color="auto"/>
        <w:right w:val="none" w:sz="0" w:space="0" w:color="auto"/>
      </w:divBdr>
      <w:divsChild>
        <w:div w:id="715205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3F06D21DE37248AC914B600C924F15" ma:contentTypeVersion="2" ma:contentTypeDescription="Create a new document." ma:contentTypeScope="" ma:versionID="3f3bf42e6798aba89beafc02067edb39">
  <xsd:schema xmlns:xsd="http://www.w3.org/2001/XMLSchema" xmlns:xs="http://www.w3.org/2001/XMLSchema" xmlns:p="http://schemas.microsoft.com/office/2006/metadata/properties" xmlns:ns2="9a916489-07a6-46dd-ab81-f71f67753100" targetNamespace="http://schemas.microsoft.com/office/2006/metadata/properties" ma:root="true" ma:fieldsID="e6a6cb696d9ce011b00779af6cab105c" ns2:_="">
    <xsd:import namespace="9a916489-07a6-46dd-ab81-f71f6775310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16489-07a6-46dd-ab81-f71f677531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E7D2E-736F-413B-B4D7-236AB8EFA64E}">
  <ds:schemaRefs>
    <ds:schemaRef ds:uri="http://schemas.microsoft.com/sharepoint/v3/contenttype/forms"/>
  </ds:schemaRefs>
</ds:datastoreItem>
</file>

<file path=customXml/itemProps2.xml><?xml version="1.0" encoding="utf-8"?>
<ds:datastoreItem xmlns:ds="http://schemas.openxmlformats.org/officeDocument/2006/customXml" ds:itemID="{827BCED0-5ADD-4686-A752-A1270F5C1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916489-07a6-46dd-ab81-f71f677531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EAFAA8-9E23-4B40-93A6-331C1E920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Dewangan</dc:creator>
  <cp:keywords/>
  <dc:description/>
  <cp:lastModifiedBy>Luis Palacios</cp:lastModifiedBy>
  <cp:revision>8</cp:revision>
  <dcterms:created xsi:type="dcterms:W3CDTF">2023-02-10T17:09:00Z</dcterms:created>
  <dcterms:modified xsi:type="dcterms:W3CDTF">2023-02-10T23:50:00Z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id="8TD7b1qE"/&gt;&lt;style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