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D5D" w:rsidRDefault="00D956D3" w:rsidP="00D956D3">
      <w:pPr>
        <w:jc w:val="center"/>
        <w:rPr>
          <w:b/>
          <w:sz w:val="40"/>
          <w:u w:val="single"/>
        </w:rPr>
      </w:pPr>
      <w:r w:rsidRPr="00701212">
        <w:rPr>
          <w:b/>
          <w:sz w:val="48"/>
          <w:u w:val="single"/>
        </w:rPr>
        <w:t>TEST CLOSURE REPORT [SUMMARY REPORT</w:t>
      </w:r>
      <w:r w:rsidRPr="00D956D3">
        <w:rPr>
          <w:b/>
          <w:sz w:val="40"/>
          <w:u w:val="single"/>
        </w:rPr>
        <w:t>]</w:t>
      </w:r>
    </w:p>
    <w:p w:rsidR="00D956D3" w:rsidRPr="00053A95" w:rsidRDefault="00DE2D2E" w:rsidP="00053A95">
      <w:pPr>
        <w:pStyle w:val="ListParagraph"/>
        <w:numPr>
          <w:ilvl w:val="0"/>
          <w:numId w:val="3"/>
        </w:numPr>
        <w:rPr>
          <w:b/>
          <w:color w:val="00B0F0"/>
          <w:sz w:val="40"/>
        </w:rPr>
      </w:pPr>
      <w:r w:rsidRPr="00053A95">
        <w:rPr>
          <w:b/>
          <w:color w:val="00B0F0"/>
          <w:sz w:val="40"/>
        </w:rPr>
        <w:t>Introduction:</w:t>
      </w:r>
    </w:p>
    <w:p w:rsidR="00DE2D2E" w:rsidRDefault="00DE2D2E" w:rsidP="00DE2D2E">
      <w:pPr>
        <w:pStyle w:val="ListParagraph"/>
        <w:numPr>
          <w:ilvl w:val="1"/>
          <w:numId w:val="3"/>
        </w:numPr>
        <w:rPr>
          <w:sz w:val="40"/>
        </w:rPr>
      </w:pPr>
      <w:r w:rsidRPr="00053A95">
        <w:rPr>
          <w:i/>
          <w:sz w:val="40"/>
        </w:rPr>
        <w:t>Project description</w:t>
      </w:r>
      <w:r>
        <w:rPr>
          <w:sz w:val="40"/>
        </w:rPr>
        <w:t>: The Qafox is an E-Commerce website where customer can buy electronic product like (phones , monitors, etc)</w:t>
      </w:r>
    </w:p>
    <w:p w:rsidR="00DE2D2E" w:rsidRDefault="00DE2D2E" w:rsidP="00DE2D2E">
      <w:pPr>
        <w:pStyle w:val="ListParagraph"/>
        <w:numPr>
          <w:ilvl w:val="1"/>
          <w:numId w:val="3"/>
        </w:numPr>
        <w:rPr>
          <w:sz w:val="40"/>
        </w:rPr>
      </w:pPr>
      <w:r w:rsidRPr="00053A95">
        <w:rPr>
          <w:i/>
          <w:sz w:val="40"/>
        </w:rPr>
        <w:t>Objective:</w:t>
      </w:r>
      <w:r>
        <w:rPr>
          <w:sz w:val="40"/>
        </w:rPr>
        <w:t xml:space="preserve"> The objective of this document is to describe the </w:t>
      </w:r>
      <w:r w:rsidR="00DE2F78">
        <w:rPr>
          <w:sz w:val="40"/>
        </w:rPr>
        <w:t>activities that have</w:t>
      </w:r>
      <w:r>
        <w:rPr>
          <w:sz w:val="40"/>
        </w:rPr>
        <w:t xml:space="preserve"> been performed while testing the product</w:t>
      </w:r>
      <w:r w:rsidR="00DE2F78">
        <w:rPr>
          <w:sz w:val="40"/>
        </w:rPr>
        <w:t xml:space="preserve"> and the result of those activities</w:t>
      </w:r>
      <w:r>
        <w:rPr>
          <w:sz w:val="40"/>
        </w:rPr>
        <w:t>.</w:t>
      </w:r>
    </w:p>
    <w:p w:rsidR="00DE2D2E" w:rsidRPr="00053A95" w:rsidRDefault="00DE2D2E" w:rsidP="00DE2D2E">
      <w:pPr>
        <w:rPr>
          <w:b/>
          <w:color w:val="00B0F0"/>
          <w:sz w:val="40"/>
        </w:rPr>
      </w:pPr>
      <w:r w:rsidRPr="00053A95">
        <w:rPr>
          <w:b/>
          <w:color w:val="00B0F0"/>
          <w:sz w:val="40"/>
        </w:rPr>
        <w:t xml:space="preserve">2. Test Scope: </w:t>
      </w:r>
    </w:p>
    <w:p w:rsidR="00DE2D2E" w:rsidRDefault="00DE2D2E" w:rsidP="00DE2D2E">
      <w:pPr>
        <w:rPr>
          <w:sz w:val="40"/>
        </w:rPr>
      </w:pPr>
      <w:r>
        <w:rPr>
          <w:sz w:val="40"/>
        </w:rPr>
        <w:tab/>
      </w:r>
      <w:r w:rsidRPr="00053A95">
        <w:rPr>
          <w:i/>
          <w:sz w:val="40"/>
        </w:rPr>
        <w:t>2.1- In Scope</w:t>
      </w:r>
      <w:r>
        <w:rPr>
          <w:sz w:val="40"/>
        </w:rPr>
        <w:t xml:space="preserve">: Functional testing of following modules </w:t>
      </w:r>
      <w:r w:rsidR="00DE2F78">
        <w:rPr>
          <w:sz w:val="40"/>
        </w:rPr>
        <w:t>is</w:t>
      </w:r>
      <w:r>
        <w:rPr>
          <w:sz w:val="40"/>
        </w:rPr>
        <w:t xml:space="preserve"> in scope of testing.</w:t>
      </w:r>
    </w:p>
    <w:p w:rsidR="00DE2D2E" w:rsidRDefault="00DE2D2E" w:rsidP="00DE2D2E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a) Registration</w:t>
      </w:r>
    </w:p>
    <w:p w:rsidR="00DE2D2E" w:rsidRDefault="00DE2D2E" w:rsidP="00DE2D2E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b) Login </w:t>
      </w:r>
    </w:p>
    <w:p w:rsidR="00DE2D2E" w:rsidRDefault="00DE2D2E" w:rsidP="00DE2D2E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c) Logout</w:t>
      </w:r>
    </w:p>
    <w:p w:rsidR="00DE2D2E" w:rsidRDefault="00DE2D2E" w:rsidP="00DE2D2E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d) Search</w:t>
      </w:r>
    </w:p>
    <w:p w:rsidR="00DE2D2E" w:rsidRDefault="00DE2D2E" w:rsidP="00DE2D2E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e) Add to cart</w:t>
      </w:r>
    </w:p>
    <w:p w:rsidR="00DE2D2E" w:rsidRDefault="00DE2D2E" w:rsidP="00DE2D2E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f)  Shopping cart</w:t>
      </w:r>
    </w:p>
    <w:p w:rsidR="00DE2D2E" w:rsidRPr="00053A95" w:rsidRDefault="00DE2D2E" w:rsidP="00DE2D2E">
      <w:pPr>
        <w:rPr>
          <w:i/>
          <w:sz w:val="40"/>
        </w:rPr>
      </w:pPr>
      <w:r>
        <w:rPr>
          <w:sz w:val="40"/>
        </w:rPr>
        <w:lastRenderedPageBreak/>
        <w:tab/>
      </w:r>
      <w:r w:rsidRPr="00053A95">
        <w:rPr>
          <w:i/>
          <w:sz w:val="40"/>
        </w:rPr>
        <w:t>2.2 Out of Scope:</w:t>
      </w:r>
    </w:p>
    <w:p w:rsidR="00DE2D2E" w:rsidRDefault="00DE2D2E" w:rsidP="00DE2D2E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a) </w:t>
      </w:r>
      <w:r w:rsidR="00053A95">
        <w:rPr>
          <w:sz w:val="40"/>
        </w:rPr>
        <w:t>Any</w:t>
      </w:r>
      <w:r>
        <w:rPr>
          <w:sz w:val="40"/>
        </w:rPr>
        <w:t xml:space="preserve"> feature Expect mention in 2.1</w:t>
      </w:r>
    </w:p>
    <w:p w:rsidR="00DE2D2E" w:rsidRPr="00053A95" w:rsidRDefault="00DE2D2E" w:rsidP="00DE2D2E">
      <w:pPr>
        <w:rPr>
          <w:b/>
          <w:sz w:val="40"/>
        </w:rPr>
      </w:pPr>
      <w:r w:rsidRPr="00053A95">
        <w:rPr>
          <w:b/>
          <w:color w:val="00B0F0"/>
          <w:sz w:val="40"/>
        </w:rPr>
        <w:t>3.  Test Result</w:t>
      </w:r>
      <w:r w:rsidRPr="00053A95">
        <w:rPr>
          <w:b/>
          <w:sz w:val="40"/>
        </w:rPr>
        <w:t>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E2D2E" w:rsidTr="00DE2D2E">
        <w:tc>
          <w:tcPr>
            <w:tcW w:w="2394" w:type="dxa"/>
          </w:tcPr>
          <w:p w:rsidR="00DE2D2E" w:rsidRDefault="00DE2D2E" w:rsidP="00DE2D2E">
            <w:pPr>
              <w:rPr>
                <w:sz w:val="40"/>
              </w:rPr>
            </w:pPr>
            <w:r>
              <w:rPr>
                <w:sz w:val="40"/>
              </w:rPr>
              <w:t>Test cycle</w:t>
            </w:r>
          </w:p>
        </w:tc>
        <w:tc>
          <w:tcPr>
            <w:tcW w:w="2394" w:type="dxa"/>
          </w:tcPr>
          <w:p w:rsidR="00DE2D2E" w:rsidRDefault="00DE2D2E" w:rsidP="00DE2D2E">
            <w:pPr>
              <w:rPr>
                <w:sz w:val="40"/>
              </w:rPr>
            </w:pPr>
            <w:r>
              <w:rPr>
                <w:sz w:val="40"/>
              </w:rPr>
              <w:t>Timelines</w:t>
            </w:r>
          </w:p>
        </w:tc>
        <w:tc>
          <w:tcPr>
            <w:tcW w:w="2394" w:type="dxa"/>
          </w:tcPr>
          <w:p w:rsidR="00DE2D2E" w:rsidRDefault="00DE2D2E" w:rsidP="00DE2D2E">
            <w:pPr>
              <w:rPr>
                <w:sz w:val="40"/>
              </w:rPr>
            </w:pPr>
            <w:r>
              <w:rPr>
                <w:sz w:val="40"/>
              </w:rPr>
              <w:t>Status</w:t>
            </w:r>
          </w:p>
        </w:tc>
        <w:tc>
          <w:tcPr>
            <w:tcW w:w="2394" w:type="dxa"/>
          </w:tcPr>
          <w:p w:rsidR="00DE2D2E" w:rsidRDefault="00DE2D2E" w:rsidP="00DE2D2E">
            <w:pPr>
              <w:rPr>
                <w:sz w:val="40"/>
              </w:rPr>
            </w:pPr>
            <w:r>
              <w:rPr>
                <w:sz w:val="40"/>
              </w:rPr>
              <w:t>Remarks</w:t>
            </w:r>
          </w:p>
        </w:tc>
      </w:tr>
      <w:tr w:rsidR="00DE2D2E" w:rsidTr="00DE2D2E">
        <w:tc>
          <w:tcPr>
            <w:tcW w:w="2394" w:type="dxa"/>
          </w:tcPr>
          <w:p w:rsidR="00DE2D2E" w:rsidRDefault="00DE2D2E" w:rsidP="00DE2D2E">
            <w:pPr>
              <w:rPr>
                <w:sz w:val="40"/>
              </w:rPr>
            </w:pPr>
            <w:r>
              <w:rPr>
                <w:sz w:val="40"/>
              </w:rPr>
              <w:t>Cycle 1</w:t>
            </w:r>
          </w:p>
        </w:tc>
        <w:tc>
          <w:tcPr>
            <w:tcW w:w="2394" w:type="dxa"/>
          </w:tcPr>
          <w:p w:rsidR="00DE2D2E" w:rsidRDefault="00DE2D2E" w:rsidP="00DE2D2E">
            <w:pPr>
              <w:rPr>
                <w:sz w:val="40"/>
              </w:rPr>
            </w:pPr>
            <w:r>
              <w:rPr>
                <w:sz w:val="40"/>
              </w:rPr>
              <w:t>9/11/23-20/11/23</w:t>
            </w:r>
          </w:p>
        </w:tc>
        <w:tc>
          <w:tcPr>
            <w:tcW w:w="2394" w:type="dxa"/>
          </w:tcPr>
          <w:p w:rsidR="00DE2D2E" w:rsidRDefault="00DE2D2E" w:rsidP="00DE2D2E">
            <w:pPr>
              <w:rPr>
                <w:sz w:val="40"/>
              </w:rPr>
            </w:pPr>
            <w:r>
              <w:rPr>
                <w:sz w:val="40"/>
              </w:rPr>
              <w:t>Completed</w:t>
            </w:r>
          </w:p>
        </w:tc>
        <w:tc>
          <w:tcPr>
            <w:tcW w:w="2394" w:type="dxa"/>
          </w:tcPr>
          <w:p w:rsidR="00DE2D2E" w:rsidRDefault="00DE2D2E" w:rsidP="00DE2D2E">
            <w:pPr>
              <w:rPr>
                <w:sz w:val="40"/>
              </w:rPr>
            </w:pPr>
          </w:p>
        </w:tc>
      </w:tr>
    </w:tbl>
    <w:p w:rsidR="00340CDD" w:rsidRDefault="00340CDD" w:rsidP="00DE2D2E">
      <w:pPr>
        <w:rPr>
          <w:sz w:val="40"/>
        </w:rPr>
      </w:pPr>
    </w:p>
    <w:p w:rsidR="00DE2D2E" w:rsidRPr="00053A95" w:rsidRDefault="00DE2D2E" w:rsidP="00DE2D2E">
      <w:pPr>
        <w:rPr>
          <w:b/>
          <w:color w:val="00B0F0"/>
          <w:sz w:val="40"/>
        </w:rPr>
      </w:pPr>
      <w:r w:rsidRPr="00053A95">
        <w:rPr>
          <w:b/>
          <w:color w:val="00B0F0"/>
          <w:sz w:val="40"/>
        </w:rPr>
        <w:t xml:space="preserve">4. Quality of Software: </w:t>
      </w:r>
    </w:p>
    <w:p w:rsidR="00DE2D2E" w:rsidRPr="00053A95" w:rsidRDefault="00B93739" w:rsidP="00DE2D2E">
      <w:pPr>
        <w:rPr>
          <w:i/>
          <w:sz w:val="40"/>
        </w:rPr>
      </w:pPr>
      <w:r w:rsidRPr="00053A95">
        <w:rPr>
          <w:i/>
          <w:sz w:val="40"/>
        </w:rPr>
        <w:t xml:space="preserve">      4.1- Test coverage and Result: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93739" w:rsidTr="00B93739">
        <w:tc>
          <w:tcPr>
            <w:tcW w:w="2394" w:type="dxa"/>
          </w:tcPr>
          <w:p w:rsidR="00B93739" w:rsidRDefault="00B93739" w:rsidP="00DE2D2E">
            <w:pPr>
              <w:rPr>
                <w:sz w:val="40"/>
              </w:rPr>
            </w:pPr>
            <w:r>
              <w:rPr>
                <w:sz w:val="40"/>
              </w:rPr>
              <w:t>Total no. of test cases planned</w:t>
            </w:r>
          </w:p>
        </w:tc>
        <w:tc>
          <w:tcPr>
            <w:tcW w:w="2394" w:type="dxa"/>
          </w:tcPr>
          <w:p w:rsidR="00B93739" w:rsidRDefault="00B93739" w:rsidP="00DE2D2E">
            <w:pPr>
              <w:rPr>
                <w:sz w:val="40"/>
              </w:rPr>
            </w:pPr>
            <w:r>
              <w:rPr>
                <w:sz w:val="40"/>
              </w:rPr>
              <w:t>No. of test case executed</w:t>
            </w:r>
          </w:p>
        </w:tc>
        <w:tc>
          <w:tcPr>
            <w:tcW w:w="2394" w:type="dxa"/>
          </w:tcPr>
          <w:p w:rsidR="00B93739" w:rsidRDefault="00B93739" w:rsidP="00DE2D2E">
            <w:pPr>
              <w:rPr>
                <w:sz w:val="40"/>
              </w:rPr>
            </w:pPr>
            <w:r>
              <w:rPr>
                <w:sz w:val="40"/>
              </w:rPr>
              <w:t>No. of test cases passed</w:t>
            </w:r>
          </w:p>
        </w:tc>
        <w:tc>
          <w:tcPr>
            <w:tcW w:w="2394" w:type="dxa"/>
          </w:tcPr>
          <w:p w:rsidR="00B93739" w:rsidRDefault="00B93739" w:rsidP="00DE2D2E">
            <w:pPr>
              <w:rPr>
                <w:sz w:val="40"/>
              </w:rPr>
            </w:pPr>
            <w:r>
              <w:rPr>
                <w:sz w:val="40"/>
              </w:rPr>
              <w:t>No. of test cases failed</w:t>
            </w:r>
          </w:p>
        </w:tc>
      </w:tr>
      <w:tr w:rsidR="00B93739" w:rsidTr="00B93739">
        <w:tc>
          <w:tcPr>
            <w:tcW w:w="2394" w:type="dxa"/>
          </w:tcPr>
          <w:p w:rsidR="00B93739" w:rsidRDefault="00B93739" w:rsidP="00DE2D2E">
            <w:pPr>
              <w:rPr>
                <w:sz w:val="40"/>
              </w:rPr>
            </w:pPr>
            <w:r>
              <w:rPr>
                <w:sz w:val="40"/>
              </w:rPr>
              <w:t>60</w:t>
            </w:r>
          </w:p>
        </w:tc>
        <w:tc>
          <w:tcPr>
            <w:tcW w:w="2394" w:type="dxa"/>
          </w:tcPr>
          <w:p w:rsidR="00B93739" w:rsidRDefault="00FD2FA3" w:rsidP="00DE2D2E">
            <w:pPr>
              <w:rPr>
                <w:sz w:val="40"/>
              </w:rPr>
            </w:pPr>
            <w:r>
              <w:rPr>
                <w:sz w:val="40"/>
              </w:rPr>
              <w:t>55</w:t>
            </w:r>
          </w:p>
        </w:tc>
        <w:tc>
          <w:tcPr>
            <w:tcW w:w="2394" w:type="dxa"/>
          </w:tcPr>
          <w:p w:rsidR="00B93739" w:rsidRDefault="00FD2FA3" w:rsidP="00DE2D2E">
            <w:pPr>
              <w:rPr>
                <w:sz w:val="40"/>
              </w:rPr>
            </w:pPr>
            <w:r>
              <w:rPr>
                <w:sz w:val="40"/>
              </w:rPr>
              <w:t>4</w:t>
            </w:r>
            <w:r w:rsidR="002F05A8">
              <w:rPr>
                <w:sz w:val="40"/>
              </w:rPr>
              <w:t>8</w:t>
            </w:r>
          </w:p>
        </w:tc>
        <w:tc>
          <w:tcPr>
            <w:tcW w:w="2394" w:type="dxa"/>
          </w:tcPr>
          <w:p w:rsidR="00B93739" w:rsidRDefault="002F05A8" w:rsidP="00DE2D2E">
            <w:pPr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</w:tr>
    </w:tbl>
    <w:p w:rsidR="00340CDD" w:rsidRDefault="00340CDD" w:rsidP="00DE2D2E">
      <w:pPr>
        <w:rPr>
          <w:sz w:val="40"/>
        </w:rPr>
      </w:pPr>
    </w:p>
    <w:p w:rsidR="003972AD" w:rsidRDefault="003972AD" w:rsidP="00DE2D2E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721350" cy="2514600"/>
            <wp:effectExtent l="19050" t="0" r="1270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40CDD" w:rsidRDefault="00340CDD" w:rsidP="00340CDD">
      <w:pPr>
        <w:pStyle w:val="ListParagraph"/>
        <w:rPr>
          <w:sz w:val="40"/>
        </w:rPr>
      </w:pPr>
    </w:p>
    <w:p w:rsidR="00340CDD" w:rsidRDefault="00340CDD" w:rsidP="00340CDD">
      <w:pPr>
        <w:pStyle w:val="ListParagraph"/>
        <w:rPr>
          <w:sz w:val="40"/>
        </w:rPr>
      </w:pPr>
    </w:p>
    <w:p w:rsidR="003972AD" w:rsidRDefault="003972AD" w:rsidP="003972AD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No of defects identified with their status &amp; severity</w:t>
      </w:r>
    </w:p>
    <w:tbl>
      <w:tblPr>
        <w:tblStyle w:val="TableGrid"/>
        <w:tblW w:w="0" w:type="auto"/>
        <w:tblInd w:w="720" w:type="dxa"/>
        <w:tblLook w:val="04A0"/>
      </w:tblPr>
      <w:tblGrid>
        <w:gridCol w:w="1832"/>
        <w:gridCol w:w="1742"/>
        <w:gridCol w:w="1742"/>
        <w:gridCol w:w="1742"/>
        <w:gridCol w:w="1798"/>
      </w:tblGrid>
      <w:tr w:rsidR="003972AD" w:rsidTr="005A0587">
        <w:tc>
          <w:tcPr>
            <w:tcW w:w="1832" w:type="dxa"/>
          </w:tcPr>
          <w:p w:rsidR="003972AD" w:rsidRDefault="003972AD" w:rsidP="003972AD">
            <w:pPr>
              <w:pStyle w:val="ListParagraph"/>
              <w:ind w:left="0"/>
              <w:rPr>
                <w:sz w:val="40"/>
              </w:rPr>
            </w:pPr>
          </w:p>
        </w:tc>
        <w:tc>
          <w:tcPr>
            <w:tcW w:w="1742" w:type="dxa"/>
          </w:tcPr>
          <w:p w:rsidR="003972AD" w:rsidRDefault="00340CDD" w:rsidP="003972AD">
            <w:pPr>
              <w:pStyle w:val="ListParagraph"/>
              <w:ind w:left="0"/>
              <w:rPr>
                <w:sz w:val="40"/>
              </w:rPr>
            </w:pPr>
            <w:r>
              <w:rPr>
                <w:sz w:val="40"/>
              </w:rPr>
              <w:t>Blocker</w:t>
            </w:r>
          </w:p>
        </w:tc>
        <w:tc>
          <w:tcPr>
            <w:tcW w:w="1742" w:type="dxa"/>
          </w:tcPr>
          <w:p w:rsidR="003972AD" w:rsidRDefault="00DE2F78" w:rsidP="003972AD">
            <w:pPr>
              <w:pStyle w:val="ListParagraph"/>
              <w:ind w:left="0"/>
              <w:rPr>
                <w:sz w:val="40"/>
              </w:rPr>
            </w:pPr>
            <w:r>
              <w:rPr>
                <w:sz w:val="40"/>
              </w:rPr>
              <w:t>critical</w:t>
            </w:r>
          </w:p>
        </w:tc>
        <w:tc>
          <w:tcPr>
            <w:tcW w:w="1742" w:type="dxa"/>
          </w:tcPr>
          <w:p w:rsidR="003972AD" w:rsidRDefault="00DE2F78" w:rsidP="003972AD">
            <w:pPr>
              <w:pStyle w:val="ListParagraph"/>
              <w:ind w:left="0"/>
              <w:rPr>
                <w:sz w:val="40"/>
              </w:rPr>
            </w:pPr>
            <w:r>
              <w:rPr>
                <w:sz w:val="40"/>
              </w:rPr>
              <w:t>major</w:t>
            </w:r>
          </w:p>
        </w:tc>
        <w:tc>
          <w:tcPr>
            <w:tcW w:w="1798" w:type="dxa"/>
          </w:tcPr>
          <w:p w:rsidR="003972AD" w:rsidRDefault="003972AD" w:rsidP="003972AD">
            <w:pPr>
              <w:pStyle w:val="ListParagraph"/>
              <w:ind w:left="0"/>
              <w:rPr>
                <w:sz w:val="40"/>
              </w:rPr>
            </w:pPr>
            <w:r>
              <w:rPr>
                <w:sz w:val="40"/>
              </w:rPr>
              <w:t xml:space="preserve">Total </w:t>
            </w:r>
          </w:p>
        </w:tc>
      </w:tr>
      <w:tr w:rsidR="003972AD" w:rsidTr="005A0587">
        <w:tc>
          <w:tcPr>
            <w:tcW w:w="1832" w:type="dxa"/>
          </w:tcPr>
          <w:p w:rsidR="003972AD" w:rsidRDefault="00332F12" w:rsidP="003972AD">
            <w:pPr>
              <w:pStyle w:val="ListParagraph"/>
              <w:ind w:left="0"/>
              <w:rPr>
                <w:sz w:val="40"/>
              </w:rPr>
            </w:pPr>
            <w:r>
              <w:rPr>
                <w:sz w:val="40"/>
              </w:rPr>
              <w:t>Defects</w:t>
            </w:r>
          </w:p>
        </w:tc>
        <w:tc>
          <w:tcPr>
            <w:tcW w:w="1742" w:type="dxa"/>
          </w:tcPr>
          <w:p w:rsidR="003972AD" w:rsidRDefault="00340CDD" w:rsidP="003972AD">
            <w:pPr>
              <w:pStyle w:val="ListParagraph"/>
              <w:ind w:left="0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742" w:type="dxa"/>
          </w:tcPr>
          <w:p w:rsidR="003972AD" w:rsidRDefault="00340CDD" w:rsidP="003972AD">
            <w:pPr>
              <w:pStyle w:val="ListParagraph"/>
              <w:ind w:left="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742" w:type="dxa"/>
          </w:tcPr>
          <w:p w:rsidR="003972AD" w:rsidRDefault="00340CDD" w:rsidP="003972AD">
            <w:pPr>
              <w:pStyle w:val="ListParagraph"/>
              <w:ind w:left="0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798" w:type="dxa"/>
          </w:tcPr>
          <w:p w:rsidR="003972AD" w:rsidRDefault="00340CDD" w:rsidP="003972AD">
            <w:pPr>
              <w:pStyle w:val="ListParagraph"/>
              <w:ind w:left="0"/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</w:tr>
    </w:tbl>
    <w:p w:rsidR="003972AD" w:rsidRDefault="003972AD" w:rsidP="003972AD">
      <w:pPr>
        <w:pStyle w:val="ListParagraph"/>
        <w:rPr>
          <w:sz w:val="40"/>
        </w:rPr>
      </w:pPr>
    </w:p>
    <w:p w:rsidR="002F05A8" w:rsidRDefault="002F05A8" w:rsidP="003972AD">
      <w:pPr>
        <w:pStyle w:val="ListParagraph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486400" cy="32004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A0587" w:rsidRPr="00053A95" w:rsidRDefault="005A0587" w:rsidP="005A0587">
      <w:pPr>
        <w:rPr>
          <w:b/>
          <w:color w:val="00B0F0"/>
          <w:sz w:val="40"/>
        </w:rPr>
      </w:pPr>
      <w:r w:rsidRPr="00053A95">
        <w:rPr>
          <w:b/>
          <w:color w:val="00B0F0"/>
          <w:sz w:val="40"/>
        </w:rPr>
        <w:t>5. Test Environment and Tools Used:</w:t>
      </w:r>
    </w:p>
    <w:tbl>
      <w:tblPr>
        <w:tblStyle w:val="TableGrid"/>
        <w:tblW w:w="0" w:type="auto"/>
        <w:tblLook w:val="04A0"/>
      </w:tblPr>
      <w:tblGrid>
        <w:gridCol w:w="2931"/>
        <w:gridCol w:w="6645"/>
      </w:tblGrid>
      <w:tr w:rsidR="005A0587" w:rsidTr="005A0587">
        <w:tc>
          <w:tcPr>
            <w:tcW w:w="4788" w:type="dxa"/>
          </w:tcPr>
          <w:p w:rsidR="005A0587" w:rsidRDefault="005A0587" w:rsidP="005A0587">
            <w:pPr>
              <w:rPr>
                <w:sz w:val="40"/>
              </w:rPr>
            </w:pPr>
            <w:r>
              <w:rPr>
                <w:sz w:val="40"/>
              </w:rPr>
              <w:t>Application URL</w:t>
            </w:r>
          </w:p>
        </w:tc>
        <w:tc>
          <w:tcPr>
            <w:tcW w:w="4788" w:type="dxa"/>
          </w:tcPr>
          <w:p w:rsidR="005A0587" w:rsidRDefault="005A0587" w:rsidP="005A0587">
            <w:pPr>
              <w:rPr>
                <w:sz w:val="40"/>
              </w:rPr>
            </w:pPr>
            <w:r w:rsidRPr="005A0587">
              <w:rPr>
                <w:sz w:val="40"/>
              </w:rPr>
              <w:t>https://www.tutorialsninja.com/demo/</w:t>
            </w:r>
          </w:p>
        </w:tc>
      </w:tr>
      <w:tr w:rsidR="005A0587" w:rsidTr="005A0587">
        <w:tc>
          <w:tcPr>
            <w:tcW w:w="4788" w:type="dxa"/>
          </w:tcPr>
          <w:p w:rsidR="005A0587" w:rsidRDefault="005A0587" w:rsidP="005A0587">
            <w:pPr>
              <w:rPr>
                <w:sz w:val="40"/>
              </w:rPr>
            </w:pPr>
            <w:r>
              <w:rPr>
                <w:sz w:val="40"/>
              </w:rPr>
              <w:t>Environment</w:t>
            </w:r>
          </w:p>
        </w:tc>
        <w:tc>
          <w:tcPr>
            <w:tcW w:w="4788" w:type="dxa"/>
          </w:tcPr>
          <w:p w:rsidR="005A0587" w:rsidRDefault="005A0587" w:rsidP="005A0587">
            <w:pPr>
              <w:rPr>
                <w:sz w:val="40"/>
              </w:rPr>
            </w:pPr>
            <w:r>
              <w:rPr>
                <w:sz w:val="40"/>
              </w:rPr>
              <w:t xml:space="preserve">OS- window 10 </w:t>
            </w:r>
          </w:p>
          <w:p w:rsidR="005A0587" w:rsidRDefault="005A0587" w:rsidP="005A0587">
            <w:pPr>
              <w:rPr>
                <w:sz w:val="40"/>
              </w:rPr>
            </w:pPr>
            <w:r>
              <w:rPr>
                <w:sz w:val="40"/>
              </w:rPr>
              <w:t>Browser – chrome, edge</w:t>
            </w:r>
          </w:p>
        </w:tc>
      </w:tr>
      <w:tr w:rsidR="005A0587" w:rsidTr="005A0587">
        <w:tc>
          <w:tcPr>
            <w:tcW w:w="4788" w:type="dxa"/>
          </w:tcPr>
          <w:p w:rsidR="005A0587" w:rsidRDefault="005A0587" w:rsidP="005A0587">
            <w:pPr>
              <w:rPr>
                <w:sz w:val="40"/>
              </w:rPr>
            </w:pPr>
            <w:r>
              <w:rPr>
                <w:sz w:val="40"/>
              </w:rPr>
              <w:t>Tools</w:t>
            </w:r>
          </w:p>
        </w:tc>
        <w:tc>
          <w:tcPr>
            <w:tcW w:w="4788" w:type="dxa"/>
          </w:tcPr>
          <w:p w:rsidR="005A0587" w:rsidRDefault="005A0587" w:rsidP="005A0587">
            <w:pPr>
              <w:rPr>
                <w:sz w:val="40"/>
              </w:rPr>
            </w:pPr>
            <w:r>
              <w:rPr>
                <w:sz w:val="40"/>
              </w:rPr>
              <w:t xml:space="preserve">MS excel , MS word </w:t>
            </w:r>
          </w:p>
        </w:tc>
      </w:tr>
    </w:tbl>
    <w:p w:rsidR="005A0587" w:rsidRDefault="005A0587" w:rsidP="005A0587">
      <w:pPr>
        <w:rPr>
          <w:sz w:val="40"/>
        </w:rPr>
      </w:pPr>
    </w:p>
    <w:p w:rsidR="00053A95" w:rsidRDefault="00053A95" w:rsidP="005A0587">
      <w:pPr>
        <w:rPr>
          <w:sz w:val="40"/>
        </w:rPr>
      </w:pPr>
    </w:p>
    <w:p w:rsidR="00053A95" w:rsidRDefault="00053A95" w:rsidP="005A0587">
      <w:pPr>
        <w:rPr>
          <w:sz w:val="40"/>
        </w:rPr>
      </w:pPr>
    </w:p>
    <w:p w:rsidR="00DE2F78" w:rsidRDefault="00DE2F78" w:rsidP="00DE2F78">
      <w:pPr>
        <w:pStyle w:val="ListParagraph"/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32"/>
          <w:szCs w:val="36"/>
        </w:rPr>
      </w:pPr>
    </w:p>
    <w:p w:rsidR="00DE2F78" w:rsidRDefault="00DE2F78" w:rsidP="00DE2F78">
      <w:pPr>
        <w:pStyle w:val="ListParagraph"/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32"/>
          <w:szCs w:val="36"/>
        </w:rPr>
      </w:pPr>
    </w:p>
    <w:p w:rsidR="00DE2F78" w:rsidRPr="00053A95" w:rsidRDefault="001468C5" w:rsidP="00DE2F78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b/>
          <w:color w:val="00B0F0"/>
          <w:sz w:val="40"/>
          <w:szCs w:val="40"/>
        </w:rPr>
      </w:pPr>
      <w:r>
        <w:rPr>
          <w:rFonts w:ascii="Helvetica" w:eastAsia="Times New Roman" w:hAnsi="Helvetica" w:cs="Helvetica"/>
          <w:b/>
          <w:color w:val="00B0F0"/>
          <w:sz w:val="40"/>
          <w:szCs w:val="40"/>
        </w:rPr>
        <w:t>6</w:t>
      </w:r>
      <w:r w:rsidR="00DE2F78" w:rsidRPr="00053A95">
        <w:rPr>
          <w:rFonts w:ascii="Helvetica" w:eastAsia="Times New Roman" w:hAnsi="Helvetica" w:cs="Helvetica"/>
          <w:b/>
          <w:color w:val="00B0F0"/>
          <w:sz w:val="40"/>
          <w:szCs w:val="40"/>
        </w:rPr>
        <w:t>. Sign off:</w:t>
      </w:r>
    </w:p>
    <w:p w:rsidR="00340CDD" w:rsidRPr="00340CDD" w:rsidRDefault="00340CDD" w:rsidP="00DE2F78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40"/>
          <w:szCs w:val="40"/>
        </w:rPr>
      </w:pPr>
      <w:r w:rsidRPr="00340CDD">
        <w:rPr>
          <w:rFonts w:ascii="Helvetica" w:eastAsia="Times New Roman" w:hAnsi="Helvetica" w:cs="Helvetica"/>
          <w:color w:val="333333"/>
          <w:sz w:val="40"/>
          <w:szCs w:val="40"/>
        </w:rPr>
        <w:t xml:space="preserve"> All the testing activity has been performed the way they were planned, all the bugs found got resolved and the application is now stable for the end user </w:t>
      </w:r>
      <w:r w:rsidR="00531D9D">
        <w:rPr>
          <w:rFonts w:ascii="Helvetica" w:eastAsia="Times New Roman" w:hAnsi="Helvetica" w:cs="Helvetica"/>
          <w:color w:val="333333"/>
          <w:sz w:val="40"/>
          <w:szCs w:val="40"/>
        </w:rPr>
        <w:t xml:space="preserve">usage, so we can now proceed to launch the website </w:t>
      </w:r>
      <w:r w:rsidR="00053A95">
        <w:rPr>
          <w:rFonts w:ascii="Helvetica" w:eastAsia="Times New Roman" w:hAnsi="Helvetica" w:cs="Helvetica"/>
          <w:color w:val="333333"/>
          <w:sz w:val="40"/>
          <w:szCs w:val="40"/>
        </w:rPr>
        <w:t>to production</w:t>
      </w:r>
      <w:r w:rsidR="00531D9D">
        <w:rPr>
          <w:rFonts w:ascii="Helvetica" w:eastAsia="Times New Roman" w:hAnsi="Helvetica" w:cs="Helvetica"/>
          <w:color w:val="333333"/>
          <w:sz w:val="40"/>
          <w:szCs w:val="40"/>
        </w:rPr>
        <w:t>.</w:t>
      </w:r>
    </w:p>
    <w:p w:rsidR="00DE2F78" w:rsidRPr="00340CDD" w:rsidRDefault="00DE2F78" w:rsidP="00DE2F78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40"/>
          <w:szCs w:val="40"/>
        </w:rPr>
      </w:pPr>
      <w:r w:rsidRPr="00340CDD">
        <w:rPr>
          <w:rFonts w:ascii="Helvetica" w:eastAsia="Times New Roman" w:hAnsi="Helvetica" w:cs="Helvetica"/>
          <w:color w:val="333333"/>
          <w:sz w:val="40"/>
          <w:szCs w:val="40"/>
        </w:rPr>
        <w:t xml:space="preserve">    </w:t>
      </w:r>
    </w:p>
    <w:p w:rsidR="00DE2F78" w:rsidRPr="00DE2F78" w:rsidRDefault="00DE2F78" w:rsidP="00DE2F78">
      <w:pPr>
        <w:spacing w:line="240" w:lineRule="auto"/>
        <w:rPr>
          <w:sz w:val="36"/>
        </w:rPr>
      </w:pPr>
    </w:p>
    <w:sectPr w:rsidR="00DE2F78" w:rsidRPr="00DE2F78" w:rsidSect="009A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0A52"/>
    <w:multiLevelType w:val="multilevel"/>
    <w:tmpl w:val="2F50681E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640" w:hanging="2880"/>
      </w:pPr>
      <w:rPr>
        <w:rFonts w:hint="default"/>
      </w:rPr>
    </w:lvl>
  </w:abstractNum>
  <w:abstractNum w:abstractNumId="1">
    <w:nsid w:val="260F58B4"/>
    <w:multiLevelType w:val="hybridMultilevel"/>
    <w:tmpl w:val="A6FA3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32481"/>
    <w:multiLevelType w:val="hybridMultilevel"/>
    <w:tmpl w:val="57027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36C46"/>
    <w:multiLevelType w:val="multilevel"/>
    <w:tmpl w:val="2AD8FB4C"/>
    <w:lvl w:ilvl="0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12"/>
        </w:tabs>
        <w:ind w:left="54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52"/>
        </w:tabs>
        <w:ind w:left="68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72"/>
        </w:tabs>
        <w:ind w:left="75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92"/>
        </w:tabs>
        <w:ind w:left="82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12"/>
        </w:tabs>
        <w:ind w:left="90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32"/>
        </w:tabs>
        <w:ind w:left="97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52"/>
        </w:tabs>
        <w:ind w:left="10452" w:hanging="360"/>
      </w:pPr>
      <w:rPr>
        <w:rFonts w:ascii="Wingdings" w:hAnsi="Wingdings" w:hint="default"/>
        <w:sz w:val="20"/>
      </w:rPr>
    </w:lvl>
  </w:abstractNum>
  <w:abstractNum w:abstractNumId="4">
    <w:nsid w:val="7FD312B5"/>
    <w:multiLevelType w:val="hybridMultilevel"/>
    <w:tmpl w:val="EDE4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defaultTabStop w:val="720"/>
  <w:characterSpacingControl w:val="doNotCompress"/>
  <w:compat/>
  <w:rsids>
    <w:rsidRoot w:val="00D956D3"/>
    <w:rsid w:val="00053A95"/>
    <w:rsid w:val="001468C5"/>
    <w:rsid w:val="002F05A8"/>
    <w:rsid w:val="00332F12"/>
    <w:rsid w:val="00340CDD"/>
    <w:rsid w:val="003972AD"/>
    <w:rsid w:val="003D6524"/>
    <w:rsid w:val="00404364"/>
    <w:rsid w:val="00531D9D"/>
    <w:rsid w:val="005A0587"/>
    <w:rsid w:val="00701212"/>
    <w:rsid w:val="009A0D5D"/>
    <w:rsid w:val="00B93739"/>
    <w:rsid w:val="00C46A77"/>
    <w:rsid w:val="00D956D3"/>
    <w:rsid w:val="00DE2D2E"/>
    <w:rsid w:val="00DE2F78"/>
    <w:rsid w:val="00FD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6D3"/>
    <w:pPr>
      <w:ind w:left="720"/>
      <w:contextualSpacing/>
    </w:pPr>
  </w:style>
  <w:style w:type="table" w:styleId="TableGrid">
    <w:name w:val="Table Grid"/>
    <w:basedOn w:val="TableNormal"/>
    <w:uiPriority w:val="59"/>
    <w:rsid w:val="00DE2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2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F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E2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No. of Test Cases Passed vs Fail</c:v>
                </c:pt>
              </c:strCache>
            </c:strRef>
          </c:tx>
          <c:dLbls>
            <c:showPercent val="1"/>
            <c:showLeaderLines val="1"/>
          </c:dLbls>
          <c:cat>
            <c:strRef>
              <c:f>Sheet1!$A$2:$A$3</c:f>
              <c:strCache>
                <c:ptCount val="2"/>
                <c:pt idx="0">
                  <c:v>Test cases passed</c:v>
                </c:pt>
                <c:pt idx="1">
                  <c:v>Test cases failed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87.2</c:v>
                </c:pt>
                <c:pt idx="1">
                  <c:v>12.8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No. of defects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</c:ser>
        <c:axId val="76989568"/>
        <c:axId val="76991104"/>
      </c:barChart>
      <c:catAx>
        <c:axId val="76989568"/>
        <c:scaling>
          <c:orientation val="minMax"/>
        </c:scaling>
        <c:axPos val="b"/>
        <c:tickLblPos val="nextTo"/>
        <c:crossAx val="76991104"/>
        <c:crosses val="autoZero"/>
        <c:auto val="1"/>
        <c:lblAlgn val="ctr"/>
        <c:lblOffset val="100"/>
      </c:catAx>
      <c:valAx>
        <c:axId val="76991104"/>
        <c:scaling>
          <c:orientation val="minMax"/>
        </c:scaling>
        <c:axPos val="l"/>
        <c:majorGridlines/>
        <c:numFmt formatCode="General" sourceLinked="1"/>
        <c:tickLblPos val="nextTo"/>
        <c:crossAx val="769895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2023-09-16T05:36:00Z</dcterms:created>
  <dcterms:modified xsi:type="dcterms:W3CDTF">2023-09-20T10:09:00Z</dcterms:modified>
</cp:coreProperties>
</file>