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generated by Vivado(TM) HLS - High-Level Synthesis from C, C++ and SystemC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Version: 2017.2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1986-2017 Xilinx, Inc. 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 201-201] Setting up clock 'default' with a period of 10ns.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[HLS 200-10] Setting target device to 'xc7a35tcpg236-3'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[IMPL 213-8] Exporting RTL as an IP in IP-XACT.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