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"../../../../../../home/drsatya/Desktop/lab1/mat_pipline_3.cpp" 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