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Mar  8 12:12:47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16548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/opt/Xilinx/Vivado_HLS/2017.2/bin/sequence_1_8_march/solution1/impl/ip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vivado -notrace -mode batch -source run_ippack.tcl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/opt/Xilinx/Vivado_HLS/2017.2/bin/sequence_1_8_march/solution1/impl/ip/vivado.log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/opt/Xilinx/Vivado_HLS/2017.2/bin/sequence_1_8_march/solution1/impl/ip/vivado.jou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[IP_Flow 19-4832] The IP name 'simple_ap_fadd_3_full_dsp_32' you have specified is long. The Windows operating system has path length limitations. It is recommended you use shorter names to reduce the likelihood of issues.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'Synthesis' target for IP 'simple_ap_fadd_3_full_dsp_32'...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'Simulation' target for IP 'simple_ap_fadd_3_full_dsp_32'...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Mar  8 12:13:01 2018...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