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__simple_fadd_32ns_bkb__HH__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__simple_fadd_32ns_bkb__HH__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"ACMP_fadd.h"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&lt;systemc&gt;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template&lt;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NUM_STAGE,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din0_WIDTH,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din1_WIDTH,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dout_WIDTH&gt;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SC_MODULE(simple_fadd_32ns_bkb)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sc_core::sc_in_clk clk;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sc_core::sc_in&lt;sc_dt::sc_logic&gt; reset;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sc_core::sc_in&lt;sc_dt::sc_logic&gt; ce;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sc_dt::sc_lv&lt;din0_WIDTH&gt; &gt;   din0;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sc_core::sc_in&lt; sc_dt::sc_lv&lt;din1_WIDTH&gt; &gt;   din1;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sc_core::sc_out&lt; sc_dt::sc_lv&lt;dout_WIDTH&gt; &gt;   dout;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ACMP_fadd&lt;ID, 5, din0_WIDTH, din1_WIDTH, dout_WIDTH&gt; ACMP_fadd_U;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SC_CTOR(simple_fadd_32ns_bkb):  ACMP_fadd_U ("ACMP_fadd_U")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ACMP_fadd_U.clk(clk);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ACMP_fadd_U.reset(reset);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ACMP_fadd_U.ce(ce);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ACMP_fadd_U.din0(din0);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ACMP_fadd_U.din1(din1);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ACMP_fadd_U.dout(dout);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