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CE350" w14:textId="77777777" w:rsidR="00372B36" w:rsidRDefault="00372B36">
      <w:r>
        <w:t xml:space="preserve">For security config: </w:t>
      </w:r>
    </w:p>
    <w:p w14:paraId="3A74FC68" w14:textId="77777777" w:rsidR="00372B36" w:rsidRDefault="00372B36">
      <w:r>
        <w:t xml:space="preserve">We can access secure property by using </w:t>
      </w:r>
      <w:proofErr w:type="gramStart"/>
      <w:r>
        <w:t>secure::</w:t>
      </w:r>
      <w:proofErr w:type="gramEnd"/>
      <w:r>
        <w:t xml:space="preserve"> </w:t>
      </w:r>
    </w:p>
    <w:p w14:paraId="59B652A7" w14:textId="334A6156" w:rsidR="00372B36" w:rsidRDefault="00372B36">
      <w:r>
        <w:t>To set up key value and environment use run time configuration</w:t>
      </w:r>
    </w:p>
    <w:p w14:paraId="4784FB0E" w14:textId="53A0279E" w:rsidR="00BE6A88" w:rsidRDefault="00BE6A88"/>
    <w:p w14:paraId="421CC8F1" w14:textId="655598A5" w:rsidR="00BE6A88" w:rsidRDefault="00BE6A88"/>
    <w:p w14:paraId="1FCDDCA4" w14:textId="6091AE77" w:rsidR="00BE6A88" w:rsidRDefault="00BE6A88">
      <w:r>
        <w:t xml:space="preserve">To encrypt and decrypt the </w:t>
      </w:r>
      <w:proofErr w:type="gramStart"/>
      <w:r>
        <w:t>values :</w:t>
      </w:r>
      <w:proofErr w:type="gramEnd"/>
    </w:p>
    <w:p w14:paraId="4FDEF3D4" w14:textId="3C66DADD" w:rsidR="00BE6A88" w:rsidRDefault="00BE6A88">
      <w:r>
        <w:t>Install tool at any location like D:/</w:t>
      </w:r>
    </w:p>
    <w:p w14:paraId="50E71658" w14:textId="4CCD12E3" w:rsidR="00BE6A88" w:rsidRDefault="00BE6A88">
      <w:r>
        <w:t xml:space="preserve">Open command prompt at this location and run below </w:t>
      </w:r>
      <w:proofErr w:type="gramStart"/>
      <w:r>
        <w:t>command :</w:t>
      </w:r>
      <w:proofErr w:type="gramEnd"/>
    </w:p>
    <w:p w14:paraId="720B5AFF" w14:textId="2E9823F1" w:rsidR="00BE6A88" w:rsidRDefault="00BE6A88" w:rsidP="00BE6A8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E6A88">
        <w:rPr>
          <w:rFonts w:ascii="Segoe UI" w:eastAsia="Times New Roman" w:hAnsi="Segoe UI" w:cs="Segoe UI"/>
          <w:sz w:val="21"/>
          <w:szCs w:val="21"/>
        </w:rPr>
        <w:t xml:space="preserve">java -cp secure-properties-tool.jar </w:t>
      </w:r>
      <w:proofErr w:type="spellStart"/>
      <w:proofErr w:type="gramStart"/>
      <w:r w:rsidRPr="00BE6A88">
        <w:rPr>
          <w:rFonts w:ascii="Segoe UI" w:eastAsia="Times New Roman" w:hAnsi="Segoe UI" w:cs="Segoe UI"/>
          <w:sz w:val="21"/>
          <w:szCs w:val="21"/>
        </w:rPr>
        <w:t>com.mulesoft</w:t>
      </w:r>
      <w:proofErr w:type="gramEnd"/>
      <w:r w:rsidRPr="00BE6A88">
        <w:rPr>
          <w:rFonts w:ascii="Segoe UI" w:eastAsia="Times New Roman" w:hAnsi="Segoe UI" w:cs="Segoe UI"/>
          <w:sz w:val="21"/>
          <w:szCs w:val="21"/>
        </w:rPr>
        <w:t>.tools.SecurePropertiesTool</w:t>
      </w:r>
      <w:proofErr w:type="spellEnd"/>
      <w:r w:rsidRPr="00BE6A88">
        <w:rPr>
          <w:rFonts w:ascii="Segoe UI" w:eastAsia="Times New Roman" w:hAnsi="Segoe UI" w:cs="Segoe UI"/>
          <w:sz w:val="21"/>
          <w:szCs w:val="21"/>
        </w:rPr>
        <w:t xml:space="preserve"> string encrypt Blowfish CBC mule </w:t>
      </w:r>
      <w:r>
        <w:rPr>
          <w:rFonts w:ascii="Segoe UI" w:eastAsia="Times New Roman" w:hAnsi="Segoe UI" w:cs="Segoe UI"/>
          <w:sz w:val="21"/>
          <w:szCs w:val="21"/>
        </w:rPr>
        <w:t>password@123</w:t>
      </w:r>
    </w:p>
    <w:p w14:paraId="1A03BF07" w14:textId="1CC41E4D" w:rsidR="00BE6A88" w:rsidRDefault="00BE6A88" w:rsidP="00BE6A8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2ACB30A3" w14:textId="35BB6472" w:rsidR="00BE6A88" w:rsidRPr="00BE6A88" w:rsidRDefault="00BE6A88" w:rsidP="00BE6A8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here mule is a key and password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is</w:t>
      </w:r>
      <w:proofErr w:type="gramEnd"/>
      <w:r>
        <w:rPr>
          <w:rFonts w:ascii="Segoe UI" w:eastAsia="Times New Roman" w:hAnsi="Segoe UI" w:cs="Segoe UI"/>
          <w:sz w:val="21"/>
          <w:szCs w:val="21"/>
        </w:rPr>
        <w:t xml:space="preserve"> password@123</w:t>
      </w:r>
    </w:p>
    <w:p w14:paraId="725A775D" w14:textId="77777777" w:rsidR="00BE6A88" w:rsidRDefault="00BE6A88"/>
    <w:p w14:paraId="00A281F1" w14:textId="77777777" w:rsidR="00BE6A88" w:rsidRPr="00BE6A88" w:rsidRDefault="00BE6A88" w:rsidP="00BE6A88">
      <w:pPr>
        <w:spacing w:after="0" w:line="240" w:lineRule="auto"/>
        <w:rPr>
          <w:rFonts w:ascii="Courier New" w:eastAsia="Times New Roman" w:hAnsi="Courier New" w:cs="Courier New"/>
          <w:color w:val="58595A"/>
          <w:sz w:val="20"/>
          <w:szCs w:val="20"/>
          <w:shd w:val="clear" w:color="auto" w:fill="F9FAFB"/>
        </w:rPr>
      </w:pPr>
      <w:r w:rsidRPr="00BE6A88">
        <w:rPr>
          <w:rFonts w:ascii="Courier New" w:eastAsia="Times New Roman" w:hAnsi="Courier New" w:cs="Courier New"/>
          <w:color w:val="58595A"/>
          <w:sz w:val="20"/>
          <w:szCs w:val="20"/>
          <w:shd w:val="clear" w:color="auto" w:fill="F9FAFB"/>
        </w:rPr>
        <w:t xml:space="preserve">java -cp secure-properties-tool.jar </w:t>
      </w:r>
      <w:proofErr w:type="spellStart"/>
      <w:proofErr w:type="gramStart"/>
      <w:r w:rsidRPr="00BE6A88">
        <w:rPr>
          <w:rFonts w:ascii="Courier New" w:eastAsia="Times New Roman" w:hAnsi="Courier New" w:cs="Courier New"/>
          <w:color w:val="58595A"/>
          <w:sz w:val="20"/>
          <w:szCs w:val="20"/>
          <w:shd w:val="clear" w:color="auto" w:fill="F9FAFB"/>
        </w:rPr>
        <w:t>com.mulesoft</w:t>
      </w:r>
      <w:proofErr w:type="gramEnd"/>
      <w:r w:rsidRPr="00BE6A88">
        <w:rPr>
          <w:rFonts w:ascii="Courier New" w:eastAsia="Times New Roman" w:hAnsi="Courier New" w:cs="Courier New"/>
          <w:color w:val="58595A"/>
          <w:sz w:val="20"/>
          <w:szCs w:val="20"/>
          <w:shd w:val="clear" w:color="auto" w:fill="F9FAFB"/>
        </w:rPr>
        <w:t>.tools.SecurePropertiesTool</w:t>
      </w:r>
      <w:proofErr w:type="spellEnd"/>
      <w:r w:rsidRPr="00BE6A88">
        <w:rPr>
          <w:rFonts w:ascii="Courier New" w:eastAsia="Times New Roman" w:hAnsi="Courier New" w:cs="Courier New"/>
          <w:color w:val="58595A"/>
          <w:sz w:val="20"/>
          <w:szCs w:val="20"/>
          <w:shd w:val="clear" w:color="auto" w:fill="F9FAFB"/>
        </w:rPr>
        <w:t xml:space="preserve"> \</w:t>
      </w:r>
    </w:p>
    <w:p w14:paraId="755FBC8F" w14:textId="77777777" w:rsidR="00BE6A88" w:rsidRPr="00BE6A88" w:rsidRDefault="00BE6A88" w:rsidP="00BE6A88">
      <w:pPr>
        <w:spacing w:after="0" w:line="240" w:lineRule="auto"/>
        <w:rPr>
          <w:rFonts w:ascii="Courier New" w:eastAsia="Times New Roman" w:hAnsi="Courier New" w:cs="Courier New"/>
          <w:color w:val="58595A"/>
          <w:sz w:val="20"/>
          <w:szCs w:val="20"/>
          <w:shd w:val="clear" w:color="auto" w:fill="F9FAFB"/>
        </w:rPr>
      </w:pPr>
      <w:r w:rsidRPr="00BE6A88">
        <w:rPr>
          <w:rFonts w:ascii="Courier New" w:eastAsia="Times New Roman" w:hAnsi="Courier New" w:cs="Courier New"/>
          <w:color w:val="58595A"/>
          <w:sz w:val="20"/>
          <w:szCs w:val="20"/>
          <w:shd w:val="clear" w:color="auto" w:fill="F9FAFB"/>
        </w:rPr>
        <w:t>&lt;method&gt; \</w:t>
      </w:r>
    </w:p>
    <w:p w14:paraId="74D1BB20" w14:textId="77777777" w:rsidR="00BE6A88" w:rsidRPr="00BE6A88" w:rsidRDefault="00BE6A88" w:rsidP="00BE6A88">
      <w:pPr>
        <w:spacing w:after="0" w:line="240" w:lineRule="auto"/>
        <w:rPr>
          <w:rFonts w:ascii="Courier New" w:eastAsia="Times New Roman" w:hAnsi="Courier New" w:cs="Courier New"/>
          <w:color w:val="58595A"/>
          <w:sz w:val="20"/>
          <w:szCs w:val="20"/>
          <w:shd w:val="clear" w:color="auto" w:fill="F9FAFB"/>
        </w:rPr>
      </w:pPr>
      <w:r w:rsidRPr="00BE6A88">
        <w:rPr>
          <w:rFonts w:ascii="Courier New" w:eastAsia="Times New Roman" w:hAnsi="Courier New" w:cs="Courier New"/>
          <w:color w:val="58595A"/>
          <w:sz w:val="20"/>
          <w:szCs w:val="20"/>
          <w:shd w:val="clear" w:color="auto" w:fill="F9FAFB"/>
        </w:rPr>
        <w:t>&lt;operation&gt; \</w:t>
      </w:r>
    </w:p>
    <w:p w14:paraId="2D04A5B3" w14:textId="77777777" w:rsidR="00BE6A88" w:rsidRPr="00BE6A88" w:rsidRDefault="00BE6A88" w:rsidP="00BE6A88">
      <w:pPr>
        <w:spacing w:after="0" w:line="240" w:lineRule="auto"/>
        <w:rPr>
          <w:rFonts w:ascii="Courier New" w:eastAsia="Times New Roman" w:hAnsi="Courier New" w:cs="Courier New"/>
          <w:color w:val="58595A"/>
          <w:sz w:val="20"/>
          <w:szCs w:val="20"/>
          <w:shd w:val="clear" w:color="auto" w:fill="F9FAFB"/>
        </w:rPr>
      </w:pPr>
      <w:r w:rsidRPr="00BE6A88">
        <w:rPr>
          <w:rFonts w:ascii="Courier New" w:eastAsia="Times New Roman" w:hAnsi="Courier New" w:cs="Courier New"/>
          <w:color w:val="58595A"/>
          <w:sz w:val="20"/>
          <w:szCs w:val="20"/>
          <w:shd w:val="clear" w:color="auto" w:fill="F9FAFB"/>
        </w:rPr>
        <w:t>&lt;algorithm&gt; \</w:t>
      </w:r>
    </w:p>
    <w:p w14:paraId="26558D3C" w14:textId="77777777" w:rsidR="00BE6A88" w:rsidRPr="00BE6A88" w:rsidRDefault="00BE6A88" w:rsidP="00BE6A88">
      <w:pPr>
        <w:spacing w:after="0" w:line="240" w:lineRule="auto"/>
        <w:rPr>
          <w:rFonts w:ascii="Courier New" w:eastAsia="Times New Roman" w:hAnsi="Courier New" w:cs="Courier New"/>
          <w:color w:val="58595A"/>
          <w:sz w:val="20"/>
          <w:szCs w:val="20"/>
          <w:shd w:val="clear" w:color="auto" w:fill="F9FAFB"/>
        </w:rPr>
      </w:pPr>
      <w:r w:rsidRPr="00BE6A88">
        <w:rPr>
          <w:rFonts w:ascii="Courier New" w:eastAsia="Times New Roman" w:hAnsi="Courier New" w:cs="Courier New"/>
          <w:color w:val="58595A"/>
          <w:sz w:val="20"/>
          <w:szCs w:val="20"/>
          <w:shd w:val="clear" w:color="auto" w:fill="F9FAFB"/>
        </w:rPr>
        <w:t>&lt;mode&gt; \</w:t>
      </w:r>
    </w:p>
    <w:p w14:paraId="3B17FC08" w14:textId="77777777" w:rsidR="00BE6A88" w:rsidRPr="00BE6A88" w:rsidRDefault="00BE6A88" w:rsidP="00BE6A88">
      <w:pPr>
        <w:spacing w:after="0" w:line="240" w:lineRule="auto"/>
        <w:rPr>
          <w:rFonts w:ascii="Courier New" w:eastAsia="Times New Roman" w:hAnsi="Courier New" w:cs="Courier New"/>
          <w:color w:val="58595A"/>
          <w:sz w:val="20"/>
          <w:szCs w:val="20"/>
          <w:shd w:val="clear" w:color="auto" w:fill="F9FAFB"/>
        </w:rPr>
      </w:pPr>
      <w:r w:rsidRPr="00BE6A88">
        <w:rPr>
          <w:rFonts w:ascii="Courier New" w:eastAsia="Times New Roman" w:hAnsi="Courier New" w:cs="Courier New"/>
          <w:color w:val="58595A"/>
          <w:sz w:val="20"/>
          <w:szCs w:val="20"/>
          <w:shd w:val="clear" w:color="auto" w:fill="F9FAFB"/>
        </w:rPr>
        <w:t>&lt;key&gt; \</w:t>
      </w:r>
    </w:p>
    <w:p w14:paraId="36C87565" w14:textId="222C9274" w:rsidR="00BE6A88" w:rsidRDefault="00BE6A88" w:rsidP="00BE6A88">
      <w:r w:rsidRPr="00BE6A88">
        <w:rPr>
          <w:rFonts w:ascii="Courier New" w:eastAsia="Times New Roman" w:hAnsi="Courier New" w:cs="Courier New"/>
          <w:color w:val="58595A"/>
          <w:sz w:val="20"/>
          <w:szCs w:val="20"/>
          <w:shd w:val="clear" w:color="auto" w:fill="F9FAFB"/>
        </w:rPr>
        <w:t>&lt;value&gt; \</w:t>
      </w:r>
    </w:p>
    <w:p w14:paraId="68C4401B" w14:textId="13CFA1D5" w:rsidR="00372B36" w:rsidRDefault="00372B36">
      <w:r>
        <w:t xml:space="preserve"> </w:t>
      </w:r>
    </w:p>
    <w:p w14:paraId="1F8016B0" w14:textId="3FD3399B" w:rsidR="00A956F3" w:rsidRPr="00A956F3" w:rsidRDefault="00A956F3">
      <w:pPr>
        <w:rPr>
          <w:b/>
          <w:bCs/>
        </w:rPr>
      </w:pPr>
      <w:r w:rsidRPr="00A956F3">
        <w:rPr>
          <w:b/>
          <w:bCs/>
        </w:rPr>
        <w:t xml:space="preserve">API </w:t>
      </w:r>
      <w:proofErr w:type="spellStart"/>
      <w:r w:rsidRPr="00A956F3">
        <w:rPr>
          <w:b/>
          <w:bCs/>
        </w:rPr>
        <w:t>Autodiscovery</w:t>
      </w:r>
      <w:proofErr w:type="spellEnd"/>
    </w:p>
    <w:p w14:paraId="7C65905D" w14:textId="0AA61D1C" w:rsidR="00A956F3" w:rsidRDefault="00A956F3">
      <w:r w:rsidRPr="00A956F3">
        <w:t>-M-</w:t>
      </w:r>
      <w:proofErr w:type="spellStart"/>
      <w:proofErr w:type="gramStart"/>
      <w:r w:rsidRPr="00A956F3">
        <w:t>Danypoint.platform.gatekeeper</w:t>
      </w:r>
      <w:proofErr w:type="spellEnd"/>
      <w:proofErr w:type="gramEnd"/>
      <w:r w:rsidRPr="00A956F3">
        <w:t>=disabled</w:t>
      </w:r>
    </w:p>
    <w:p w14:paraId="7B11CF51" w14:textId="3D39AD90" w:rsidR="00BF0D73" w:rsidRDefault="00372B36">
      <w:r>
        <w:t xml:space="preserve"> </w:t>
      </w:r>
    </w:p>
    <w:p w14:paraId="77D6EA5E" w14:textId="77777777" w:rsidR="00372B36" w:rsidRDefault="00372B36">
      <w:bookmarkStart w:id="0" w:name="_GoBack"/>
      <w:bookmarkEnd w:id="0"/>
    </w:p>
    <w:sectPr w:rsidR="00372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5AB"/>
    <w:rsid w:val="00372B36"/>
    <w:rsid w:val="004A65AB"/>
    <w:rsid w:val="00A956F3"/>
    <w:rsid w:val="00BE6A88"/>
    <w:rsid w:val="00BF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61B4E"/>
  <w15:chartTrackingRefBased/>
  <w15:docId w15:val="{F0AF93EC-A307-4043-BC60-3B992F72F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0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3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Gurha</dc:creator>
  <cp:keywords/>
  <dc:description/>
  <cp:lastModifiedBy>Neha Gurha</cp:lastModifiedBy>
  <cp:revision>3</cp:revision>
  <dcterms:created xsi:type="dcterms:W3CDTF">2020-07-30T07:50:00Z</dcterms:created>
  <dcterms:modified xsi:type="dcterms:W3CDTF">2020-09-09T12:44:00Z</dcterms:modified>
</cp:coreProperties>
</file>