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p1;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First extends Thread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void run()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Arr[]={1,3,5,7,9};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for(int i=0;i&lt;=4;i++)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System.out.println("The array is" +Arr 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sleep(1500);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catch(Exception 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System.out.println("error");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p2;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Second extends Thread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void run()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Arr[]={2,4,6,8};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for(int i=0;i&lt;=4;i++)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System.out.println("The array is" +Arr 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sleep(1500);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catch(Exception 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System.out.println("error");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p3;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p1.First;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p2.Second;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Sau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static void main (String []args)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obj1=new First();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 obj=new Second();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obj1.start();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obj.start();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