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E714F">
      <w:pPr>
        <w:tabs>
          <w:tab w:val="left" w:pos="8640"/>
        </w:tabs>
        <w:spacing w:line="240" w:lineRule="auto"/>
        <w:rPr>
          <w:sz w:val="20"/>
        </w:rPr>
      </w:pPr>
    </w:p>
    <w:p w:rsidR="0068754E" w:rsidRPr="00184033" w:rsidRDefault="007E714F" w:rsidP="007E714F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</w:t>
      </w:r>
      <w:r w:rsidR="00B321C3">
        <w:rPr>
          <w:rFonts w:ascii="Broadway" w:hAnsi="Broadway"/>
          <w:sz w:val="56"/>
        </w:rPr>
        <w:tab/>
      </w:r>
      <w:r w:rsidR="00B321C3"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7E714F" w:rsidP="007E714F">
      <w:pPr>
        <w:tabs>
          <w:tab w:val="left" w:pos="45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</w:t>
      </w: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 w:rsidR="00B321C3">
        <w:rPr>
          <w:rFonts w:ascii="Bodoni MT" w:hAnsi="Bodoni MT"/>
          <w:sz w:val="20"/>
        </w:rPr>
        <w:tab/>
      </w:r>
      <w:r w:rsidR="00B321C3">
        <w:rPr>
          <w:rFonts w:ascii="Bodoni MT" w:hAnsi="Bodoni MT"/>
          <w:sz w:val="20"/>
        </w:rPr>
        <w:tab/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7E714F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7E714F">
      <w:pPr>
        <w:tabs>
          <w:tab w:val="left" w:pos="8460"/>
          <w:tab w:val="left" w:pos="8550"/>
        </w:tabs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 w:rsidR="007E714F">
        <w:rPr>
          <w:rFonts w:ascii="Bodoni MT" w:hAnsi="Bodoni MT"/>
          <w:sz w:val="20"/>
        </w:rPr>
        <w:t xml:space="preserve">                  </w:t>
      </w:r>
      <w:r w:rsidR="007E714F">
        <w:rPr>
          <w:rFonts w:ascii="Bodoni MT" w:hAnsi="Bodoni MT"/>
          <w:sz w:val="20"/>
        </w:rPr>
        <w:tab/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FE27C3">
      <w:pPr>
        <w:tabs>
          <w:tab w:val="left" w:pos="720"/>
          <w:tab w:val="left" w:pos="8730"/>
        </w:tabs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7E714F">
        <w:rPr>
          <w:rFonts w:ascii="Bodoni MT" w:hAnsi="Bodoni MT"/>
          <w:sz w:val="20"/>
        </w:rPr>
        <w:t xml:space="preserve">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7E714F">
      <w:pPr>
        <w:tabs>
          <w:tab w:val="left" w:pos="8730"/>
          <w:tab w:val="left" w:pos="9000"/>
        </w:tabs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</w:t>
      </w:r>
      <w:r w:rsidR="007E714F">
        <w:rPr>
          <w:rFonts w:ascii="Bodoni MT" w:hAnsi="Bodoni MT"/>
          <w:sz w:val="20"/>
        </w:rPr>
        <w:t xml:space="preserve">                                </w:t>
      </w:r>
      <w:r w:rsidR="00C52800">
        <w:rPr>
          <w:rFonts w:ascii="Bodoni MT" w:hAnsi="Bodoni MT"/>
          <w:sz w:val="20"/>
        </w:rPr>
        <w:t>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7E714F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FE27C3" w:rsidRDefault="00FE27C3" w:rsidP="007E714F">
      <w:pPr>
        <w:tabs>
          <w:tab w:val="left" w:pos="2880"/>
          <w:tab w:val="left" w:pos="3060"/>
        </w:tabs>
        <w:spacing w:line="240" w:lineRule="auto"/>
        <w:ind w:firstLine="216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b/>
          <w:sz w:val="28"/>
        </w:rPr>
        <w:tab/>
      </w:r>
      <w:r w:rsidR="00074F49" w:rsidRPr="00FE27C3">
        <w:rPr>
          <w:rFonts w:ascii="Bodoni MT" w:hAnsi="Bodoni MT"/>
          <w:b/>
          <w:sz w:val="28"/>
          <w:u w:val="single"/>
        </w:rPr>
        <w:t>DEPARTMENT OF OBSTETRICS AND GYN</w:t>
      </w:r>
      <w:r w:rsidR="00706F54" w:rsidRPr="00FE27C3">
        <w:rPr>
          <w:rFonts w:ascii="Bodoni MT" w:hAnsi="Bodoni MT"/>
          <w:b/>
          <w:sz w:val="28"/>
          <w:u w:val="single"/>
        </w:rPr>
        <w:t>ECOLOGY</w:t>
      </w:r>
    </w:p>
    <w:p w:rsidR="00706F54" w:rsidRPr="003573C0" w:rsidRDefault="005C2F5A" w:rsidP="005E4EF2">
      <w:pPr>
        <w:tabs>
          <w:tab w:val="left" w:pos="64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0634A9">
        <w:rPr>
          <w:rFonts w:asciiTheme="majorHAnsi" w:hAnsiTheme="majorHAnsi"/>
          <w:sz w:val="28"/>
        </w:rPr>
        <w:t>HargudePallaviNavnath</w:t>
      </w:r>
      <w:proofErr w:type="spellEnd"/>
      <w:r w:rsidR="005E4EF2">
        <w:rPr>
          <w:rFonts w:asciiTheme="majorHAnsi" w:hAnsiTheme="majorHAnsi"/>
          <w:sz w:val="28"/>
        </w:rPr>
        <w:tab/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5B7185">
        <w:rPr>
          <w:rFonts w:asciiTheme="majorHAnsi" w:hAnsiTheme="majorHAnsi"/>
          <w:sz w:val="28"/>
        </w:rPr>
        <w:t xml:space="preserve"> 19 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B71143" w:rsidP="007E714F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spellStart"/>
      <w:r w:rsidRPr="003573C0">
        <w:rPr>
          <w:rFonts w:asciiTheme="majorHAnsi" w:hAnsiTheme="majorHAnsi"/>
          <w:b/>
          <w:sz w:val="28"/>
        </w:rPr>
        <w:t>Address</w:t>
      </w:r>
      <w:proofErr w:type="gramStart"/>
      <w:r w:rsidR="005E4EF2">
        <w:rPr>
          <w:rFonts w:asciiTheme="majorHAnsi" w:hAnsiTheme="majorHAnsi"/>
          <w:b/>
          <w:sz w:val="28"/>
        </w:rPr>
        <w:t>:</w:t>
      </w:r>
      <w:r w:rsidR="000634A9">
        <w:rPr>
          <w:rFonts w:asciiTheme="majorHAnsi" w:hAnsiTheme="majorHAnsi"/>
          <w:sz w:val="28"/>
        </w:rPr>
        <w:t>Kesnandtaleranwadipune</w:t>
      </w:r>
      <w:proofErr w:type="spellEnd"/>
      <w:proofErr w:type="gramEnd"/>
    </w:p>
    <w:p w:rsidR="00FE38C8" w:rsidRPr="00D22D40" w:rsidRDefault="00E23EA6" w:rsidP="005E4EF2">
      <w:pPr>
        <w:tabs>
          <w:tab w:val="left" w:pos="64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Date Of Admission </w:t>
      </w:r>
      <w:r w:rsidR="001E7FA7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>2-1-17</w:t>
      </w:r>
      <w:r w:rsidR="005E4EF2">
        <w:rPr>
          <w:rFonts w:asciiTheme="majorHAnsi" w:hAnsiTheme="majorHAnsi"/>
          <w:sz w:val="28"/>
        </w:rPr>
        <w:tab/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1E7FA7">
        <w:rPr>
          <w:rFonts w:asciiTheme="majorHAnsi" w:hAnsiTheme="majorHAnsi"/>
          <w:b/>
          <w:sz w:val="28"/>
        </w:rPr>
        <w:t xml:space="preserve">  </w:t>
      </w:r>
      <w:r w:rsidR="000634A9">
        <w:rPr>
          <w:rFonts w:asciiTheme="majorHAnsi" w:hAnsiTheme="majorHAnsi"/>
          <w:sz w:val="28"/>
        </w:rPr>
        <w:t>2-1-17</w:t>
      </w:r>
    </w:p>
    <w:p w:rsidR="000B4FFD" w:rsidRDefault="00467B03" w:rsidP="007E714F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proofErr w:type="spellStart"/>
      <w:r>
        <w:rPr>
          <w:rFonts w:asciiTheme="majorHAnsi" w:hAnsiTheme="majorHAnsi"/>
          <w:b/>
          <w:sz w:val="28"/>
        </w:rPr>
        <w:t>Diagnosis</w:t>
      </w:r>
      <w:proofErr w:type="gramStart"/>
      <w:r>
        <w:rPr>
          <w:rFonts w:asciiTheme="majorHAnsi" w:hAnsiTheme="majorHAnsi"/>
          <w:b/>
          <w:sz w:val="28"/>
        </w:rPr>
        <w:t>:</w:t>
      </w:r>
      <w:r w:rsidR="000634A9">
        <w:rPr>
          <w:rFonts w:asciiTheme="majorHAnsi" w:hAnsiTheme="majorHAnsi"/>
          <w:sz w:val="28"/>
        </w:rPr>
        <w:t>C</w:t>
      </w:r>
      <w:r w:rsidR="00990576">
        <w:rPr>
          <w:rFonts w:asciiTheme="majorHAnsi" w:hAnsiTheme="majorHAnsi"/>
          <w:sz w:val="28"/>
        </w:rPr>
        <w:t>omplet</w:t>
      </w:r>
      <w:proofErr w:type="spellEnd"/>
      <w:proofErr w:type="gramEnd"/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E23EA6" w:rsidP="007E714F">
      <w:pPr>
        <w:spacing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spellStart"/>
      <w:r w:rsidR="0055436B">
        <w:rPr>
          <w:rFonts w:asciiTheme="majorHAnsi" w:hAnsiTheme="majorHAnsi"/>
          <w:sz w:val="28"/>
        </w:rPr>
        <w:t>D</w:t>
      </w:r>
      <w:proofErr w:type="gramEnd"/>
      <w:r w:rsidR="0055436B">
        <w:rPr>
          <w:rFonts w:asciiTheme="majorHAnsi" w:hAnsiTheme="majorHAnsi"/>
          <w:sz w:val="28"/>
        </w:rPr>
        <w:t>&amp;c</w:t>
      </w:r>
      <w:proofErr w:type="spellEnd"/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</w:p>
    <w:p w:rsidR="005425E5" w:rsidRDefault="00630A4E" w:rsidP="007E714F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U.S.G </w:t>
      </w:r>
      <w:proofErr w:type="gramStart"/>
      <w:r>
        <w:rPr>
          <w:rFonts w:asciiTheme="majorHAnsi" w:hAnsiTheme="majorHAnsi"/>
          <w:b/>
          <w:sz w:val="28"/>
        </w:rPr>
        <w:t>On</w:t>
      </w:r>
      <w:proofErr w:type="gramEnd"/>
      <w:r w:rsidR="000634A9">
        <w:rPr>
          <w:rFonts w:asciiTheme="majorHAnsi" w:hAnsiTheme="majorHAnsi"/>
          <w:b/>
          <w:sz w:val="28"/>
        </w:rPr>
        <w:t xml:space="preserve"> Date 2-1-17Intra uterine fetal demise</w:t>
      </w:r>
      <w:r w:rsidR="00E6029F">
        <w:rPr>
          <w:rFonts w:asciiTheme="majorHAnsi" w:hAnsiTheme="majorHAnsi"/>
          <w:b/>
          <w:sz w:val="28"/>
        </w:rPr>
        <w:t xml:space="preserve"> of 11-12 wks.</w:t>
      </w:r>
    </w:p>
    <w:p w:rsidR="00E6029F" w:rsidRDefault="00E6029F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C/o </w:t>
      </w:r>
      <w:r w:rsidRPr="00E6029F">
        <w:rPr>
          <w:rFonts w:asciiTheme="majorHAnsi" w:hAnsiTheme="majorHAnsi"/>
          <w:sz w:val="28"/>
        </w:rPr>
        <w:t>3 months amenorrhea</w:t>
      </w:r>
    </w:p>
    <w:p w:rsidR="000634A9" w:rsidRDefault="000634A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H/o </w:t>
      </w:r>
      <w:proofErr w:type="gramStart"/>
      <w:r>
        <w:rPr>
          <w:rFonts w:asciiTheme="majorHAnsi" w:hAnsiTheme="majorHAnsi"/>
          <w:b/>
          <w:sz w:val="28"/>
        </w:rPr>
        <w:t>G :</w:t>
      </w:r>
      <w:r w:rsidRPr="000634A9">
        <w:rPr>
          <w:rFonts w:asciiTheme="majorHAnsi" w:hAnsiTheme="majorHAnsi"/>
          <w:sz w:val="28"/>
        </w:rPr>
        <w:t>1</w:t>
      </w:r>
      <w:proofErr w:type="gramEnd"/>
      <w:r w:rsidRPr="000634A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A : </w:t>
      </w:r>
      <w:r w:rsidRPr="000634A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b/>
          <w:sz w:val="28"/>
        </w:rPr>
        <w:t xml:space="preserve">   L : </w:t>
      </w:r>
      <w:r w:rsidRPr="000634A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b/>
          <w:sz w:val="28"/>
        </w:rPr>
        <w:t xml:space="preserve">  P : </w:t>
      </w:r>
      <w:r w:rsidRPr="000634A9">
        <w:rPr>
          <w:rFonts w:asciiTheme="majorHAnsi" w:hAnsiTheme="majorHAnsi"/>
          <w:sz w:val="28"/>
        </w:rPr>
        <w:t>0</w:t>
      </w:r>
      <w:bookmarkStart w:id="0" w:name="_GoBack"/>
      <w:bookmarkEnd w:id="0"/>
    </w:p>
    <w:p w:rsidR="000634A9" w:rsidRPr="005B7185" w:rsidRDefault="000634A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  G: PP           </w:t>
      </w:r>
      <w:proofErr w:type="gramStart"/>
      <w:r>
        <w:rPr>
          <w:rFonts w:asciiTheme="majorHAnsi" w:hAnsiTheme="majorHAnsi"/>
          <w:sz w:val="28"/>
        </w:rPr>
        <w:t>LMP :</w:t>
      </w:r>
      <w:proofErr w:type="gramEnd"/>
      <w:r>
        <w:rPr>
          <w:rFonts w:asciiTheme="majorHAnsi" w:hAnsiTheme="majorHAnsi"/>
          <w:sz w:val="28"/>
        </w:rPr>
        <w:t>-</w:t>
      </w:r>
      <w:r w:rsidR="005B7185">
        <w:rPr>
          <w:rFonts w:asciiTheme="majorHAnsi" w:hAnsiTheme="majorHAnsi"/>
          <w:b/>
          <w:sz w:val="28"/>
        </w:rPr>
        <w:t>24-9-16</w:t>
      </w:r>
    </w:p>
    <w:p w:rsidR="000634A9" w:rsidRDefault="007E714F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E6029F">
        <w:rPr>
          <w:rFonts w:asciiTheme="majorHAnsi" w:hAnsiTheme="majorHAnsi"/>
          <w:sz w:val="28"/>
        </w:rPr>
        <w:t>:67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55436B">
        <w:rPr>
          <w:rFonts w:asciiTheme="majorHAnsi" w:hAnsiTheme="majorHAnsi"/>
          <w:sz w:val="28"/>
        </w:rPr>
        <w:t>:11</w:t>
      </w:r>
      <w:r w:rsidR="006A4703" w:rsidRPr="006A4703">
        <w:rPr>
          <w:rFonts w:asciiTheme="majorHAnsi" w:hAnsiTheme="majorHAnsi"/>
          <w:sz w:val="28"/>
        </w:rPr>
        <w:t>0/70mm/Hg</w:t>
      </w:r>
    </w:p>
    <w:p w:rsidR="00656EF3" w:rsidRPr="00EF2736" w:rsidRDefault="00656EF3" w:rsidP="007E714F">
      <w:pPr>
        <w:ind w:firstLine="7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  <w:u w:val="thick"/>
        </w:rPr>
        <w:t xml:space="preserve">P/A:-     </w:t>
      </w:r>
      <w:r w:rsidRPr="00E46FAF">
        <w:rPr>
          <w:rFonts w:asciiTheme="majorHAnsi" w:hAnsiTheme="majorHAnsi"/>
          <w:sz w:val="28"/>
          <w:u w:val="thick"/>
        </w:rPr>
        <w:t>NAD</w:t>
      </w:r>
      <w:r w:rsidR="004431FB">
        <w:rPr>
          <w:rFonts w:asciiTheme="majorHAnsi" w:hAnsiTheme="majorHAnsi"/>
          <w:sz w:val="28"/>
        </w:rPr>
        <w:t>P/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proofErr w:type="spellStart"/>
      <w:r>
        <w:rPr>
          <w:rFonts w:asciiTheme="majorHAnsi" w:hAnsiTheme="majorHAnsi"/>
          <w:sz w:val="28"/>
        </w:rPr>
        <w:t>bleeding</w:t>
      </w:r>
      <w:r w:rsidR="000B4FFD">
        <w:rPr>
          <w:rFonts w:asciiTheme="majorHAnsi" w:hAnsiTheme="majorHAnsi"/>
          <w:sz w:val="28"/>
        </w:rPr>
        <w:t>P</w:t>
      </w:r>
      <w:proofErr w:type="spellEnd"/>
      <w:r w:rsidR="000B4FFD">
        <w:rPr>
          <w:rFonts w:asciiTheme="majorHAnsi" w:hAnsiTheme="majorHAnsi"/>
          <w:sz w:val="28"/>
        </w:rPr>
        <w:t xml:space="preserve">/V  :- </w:t>
      </w:r>
      <w:proofErr w:type="spellStart"/>
      <w:r w:rsidR="000B4FFD">
        <w:rPr>
          <w:rFonts w:asciiTheme="majorHAnsi" w:hAnsiTheme="majorHAnsi"/>
          <w:sz w:val="28"/>
        </w:rPr>
        <w:t>Avns</w:t>
      </w:r>
      <w:proofErr w:type="spellEnd"/>
      <w:r w:rsidR="000B4FFD">
        <w:rPr>
          <w:rFonts w:asciiTheme="majorHAnsi" w:hAnsiTheme="majorHAnsi"/>
          <w:sz w:val="28"/>
        </w:rPr>
        <w:t xml:space="preserve"> bleeding ++++ fer101F</w:t>
      </w:r>
    </w:p>
    <w:p w:rsidR="00C60AE3" w:rsidRDefault="004431FB" w:rsidP="007E714F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For D&amp;C done.</w:t>
      </w:r>
    </w:p>
    <w:p w:rsidR="00EF2736" w:rsidRDefault="00EF2736" w:rsidP="007E714F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 xml:space="preserve">Condition at discharge patient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Advice Follow up.</w:t>
      </w:r>
      <w:proofErr w:type="gramEnd"/>
    </w:p>
    <w:p w:rsidR="009B58F9" w:rsidRPr="00C838FD" w:rsidRDefault="009B58F9" w:rsidP="007E714F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  <w:u w:val="thick"/>
        </w:rPr>
        <w:t xml:space="preserve">Treatment </w:t>
      </w:r>
      <w:proofErr w:type="gramStart"/>
      <w:r w:rsidRPr="003573C0">
        <w:rPr>
          <w:rFonts w:asciiTheme="majorHAnsi" w:hAnsiTheme="majorHAnsi"/>
          <w:b/>
          <w:sz w:val="28"/>
          <w:u w:val="thick"/>
        </w:rPr>
        <w:t>On</w:t>
      </w:r>
      <w:proofErr w:type="gramEnd"/>
      <w:r w:rsidRPr="003573C0">
        <w:rPr>
          <w:rFonts w:asciiTheme="majorHAnsi" w:hAnsiTheme="majorHAnsi"/>
          <w:b/>
          <w:sz w:val="28"/>
          <w:u w:val="thick"/>
        </w:rPr>
        <w:t xml:space="preserve"> Discharge: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7E714F" w:rsidP="007E714F">
      <w:pPr>
        <w:tabs>
          <w:tab w:val="left" w:pos="720"/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Tab-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9B58F9" w:rsidRDefault="00A33497" w:rsidP="007E714F">
      <w:pPr>
        <w:tabs>
          <w:tab w:val="left" w:pos="720"/>
        </w:tabs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spellStart"/>
      <w:proofErr w:type="gramStart"/>
      <w:r>
        <w:rPr>
          <w:rFonts w:asciiTheme="majorHAnsi" w:hAnsiTheme="majorHAnsi"/>
          <w:sz w:val="28"/>
        </w:rPr>
        <w:t>P’</w:t>
      </w:r>
      <w:r w:rsidR="00C146AC">
        <w:rPr>
          <w:rFonts w:asciiTheme="majorHAnsi" w:hAnsiTheme="majorHAnsi"/>
          <w:sz w:val="28"/>
        </w:rPr>
        <w:t>stdishcharg</w:t>
      </w:r>
      <w:proofErr w:type="spellEnd"/>
      <w:r w:rsidR="00C146AC">
        <w:rPr>
          <w:rFonts w:asciiTheme="majorHAnsi" w:hAnsiTheme="majorHAnsi"/>
          <w:sz w:val="28"/>
        </w:rPr>
        <w:t xml:space="preserve"> well condition</w:t>
      </w:r>
      <w:r w:rsidR="00EF2736">
        <w:rPr>
          <w:rFonts w:asciiTheme="majorHAnsi" w:hAnsiTheme="majorHAnsi"/>
          <w:sz w:val="28"/>
        </w:rPr>
        <w:t>.</w:t>
      </w:r>
      <w:proofErr w:type="gramEnd"/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3573C0" w:rsidP="007E714F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634A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E7FA7"/>
    <w:rsid w:val="001F7379"/>
    <w:rsid w:val="002313F5"/>
    <w:rsid w:val="0024300D"/>
    <w:rsid w:val="002466CD"/>
    <w:rsid w:val="00253C1C"/>
    <w:rsid w:val="00267130"/>
    <w:rsid w:val="00281606"/>
    <w:rsid w:val="002F64DB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C2F5A"/>
    <w:rsid w:val="005E17F7"/>
    <w:rsid w:val="005E4EF2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7E714F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22B45"/>
    <w:rsid w:val="00B321C3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029F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27C3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0D2EC-6B1F-4E05-8AC7-B0CE8ADD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11</cp:revision>
  <cp:lastPrinted>2019-06-04T04:46:00Z</cp:lastPrinted>
  <dcterms:created xsi:type="dcterms:W3CDTF">2015-02-14T04:11:00Z</dcterms:created>
  <dcterms:modified xsi:type="dcterms:W3CDTF">2019-06-04T04:51:00Z</dcterms:modified>
</cp:coreProperties>
</file>