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168" w:rsidRPr="007D3168" w:rsidRDefault="007D3168" w:rsidP="007D3168">
      <w:pPr>
        <w:spacing w:after="0"/>
        <w:rPr>
          <w:b/>
          <w:sz w:val="32"/>
          <w:szCs w:val="32"/>
          <w:u w:val="single"/>
        </w:rPr>
      </w:pPr>
      <w:proofErr w:type="spellStart"/>
      <w:r w:rsidRPr="007D3168">
        <w:rPr>
          <w:rFonts w:ascii="Mangal" w:hAnsi="Mangal" w:cs="Mangal"/>
          <w:b/>
          <w:sz w:val="32"/>
          <w:szCs w:val="32"/>
          <w:u w:val="single"/>
        </w:rPr>
        <w:t>गर्भवतीस</w:t>
      </w:r>
      <w:proofErr w:type="spellEnd"/>
      <w:r w:rsidRPr="007D3168">
        <w:rPr>
          <w:b/>
          <w:sz w:val="32"/>
          <w:szCs w:val="32"/>
          <w:u w:val="single"/>
        </w:rPr>
        <w:t xml:space="preserve"> </w:t>
      </w:r>
      <w:proofErr w:type="spellStart"/>
      <w:r w:rsidRPr="007D3168">
        <w:rPr>
          <w:rFonts w:ascii="Mangal" w:hAnsi="Mangal" w:cs="Mangal"/>
          <w:b/>
          <w:sz w:val="32"/>
          <w:szCs w:val="32"/>
          <w:u w:val="single"/>
        </w:rPr>
        <w:t>सूचना</w:t>
      </w:r>
      <w:proofErr w:type="spellEnd"/>
      <w:r w:rsidRPr="007D3168">
        <w:rPr>
          <w:b/>
          <w:sz w:val="32"/>
          <w:szCs w:val="32"/>
          <w:u w:val="single"/>
        </w:rPr>
        <w:t xml:space="preserve"> :</w:t>
      </w:r>
      <w:r w:rsidR="004905DF">
        <w:rPr>
          <w:b/>
          <w:sz w:val="32"/>
          <w:szCs w:val="32"/>
          <w:u w:val="single"/>
        </w:rPr>
        <w:t>-</w:t>
      </w:r>
    </w:p>
    <w:p w:rsidR="007D3168" w:rsidRPr="00EE73FC" w:rsidRDefault="007D3168" w:rsidP="007D3168">
      <w:pPr>
        <w:tabs>
          <w:tab w:val="left" w:pos="360"/>
        </w:tabs>
        <w:spacing w:after="0"/>
        <w:rPr>
          <w:b/>
          <w:sz w:val="24"/>
          <w:szCs w:val="24"/>
        </w:rPr>
      </w:pPr>
      <w:r w:rsidRPr="00EE73FC">
        <w:rPr>
          <w:rFonts w:ascii="Mangal" w:hAnsi="Mangal" w:cs="Mangal"/>
          <w:b/>
          <w:sz w:val="24"/>
          <w:szCs w:val="24"/>
        </w:rPr>
        <w:t>१</w:t>
      </w:r>
      <w:r w:rsidRPr="00EE73FC">
        <w:rPr>
          <w:b/>
          <w:sz w:val="24"/>
          <w:szCs w:val="24"/>
        </w:rPr>
        <w:t xml:space="preserve">) </w:t>
      </w:r>
      <w:r w:rsidRPr="00EE73FC">
        <w:rPr>
          <w:b/>
          <w:sz w:val="24"/>
          <w:szCs w:val="24"/>
        </w:rPr>
        <w:tab/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कोणत्याही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प्रकारचा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उपवास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करू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नये</w:t>
      </w:r>
      <w:proofErr w:type="spellEnd"/>
      <w:r w:rsidRPr="00EE73FC">
        <w:rPr>
          <w:b/>
          <w:sz w:val="24"/>
          <w:szCs w:val="24"/>
        </w:rPr>
        <w:t>.</w:t>
      </w:r>
    </w:p>
    <w:p w:rsidR="007D3168" w:rsidRPr="00EE73FC" w:rsidRDefault="007D3168" w:rsidP="007D3168">
      <w:pPr>
        <w:tabs>
          <w:tab w:val="left" w:pos="360"/>
        </w:tabs>
        <w:spacing w:after="0"/>
        <w:rPr>
          <w:b/>
          <w:sz w:val="24"/>
          <w:szCs w:val="24"/>
        </w:rPr>
      </w:pPr>
      <w:r w:rsidRPr="00EE73FC">
        <w:rPr>
          <w:rFonts w:ascii="Mangal" w:hAnsi="Mangal" w:cs="Mangal"/>
          <w:b/>
          <w:sz w:val="24"/>
          <w:szCs w:val="24"/>
        </w:rPr>
        <w:t>२</w:t>
      </w:r>
      <w:r w:rsidRPr="00EE73FC">
        <w:rPr>
          <w:b/>
          <w:sz w:val="24"/>
          <w:szCs w:val="24"/>
        </w:rPr>
        <w:t>)</w:t>
      </w:r>
      <w:r w:rsidRPr="00EE73FC">
        <w:rPr>
          <w:b/>
          <w:sz w:val="24"/>
          <w:szCs w:val="24"/>
        </w:rPr>
        <w:tab/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कुठलेही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ग्रहण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पळू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नये</w:t>
      </w:r>
      <w:proofErr w:type="spellEnd"/>
      <w:r w:rsidRPr="00EE73FC">
        <w:rPr>
          <w:b/>
          <w:sz w:val="24"/>
          <w:szCs w:val="24"/>
        </w:rPr>
        <w:t xml:space="preserve">.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ग्रहण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पाळल्यास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गर्भाला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इजा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होऊ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शकते</w:t>
      </w:r>
      <w:proofErr w:type="spellEnd"/>
      <w:r w:rsidRPr="00EE73FC">
        <w:rPr>
          <w:b/>
          <w:sz w:val="24"/>
          <w:szCs w:val="24"/>
        </w:rPr>
        <w:t>.</w:t>
      </w:r>
    </w:p>
    <w:p w:rsidR="007D3168" w:rsidRPr="00EE73FC" w:rsidRDefault="007D3168" w:rsidP="007D3168">
      <w:pPr>
        <w:tabs>
          <w:tab w:val="left" w:pos="360"/>
        </w:tabs>
        <w:spacing w:after="0"/>
        <w:rPr>
          <w:b/>
          <w:sz w:val="24"/>
          <w:szCs w:val="24"/>
        </w:rPr>
      </w:pPr>
      <w:r w:rsidRPr="00EE73FC">
        <w:rPr>
          <w:rFonts w:ascii="Mangal" w:hAnsi="Mangal" w:cs="Mangal"/>
          <w:b/>
          <w:sz w:val="24"/>
          <w:szCs w:val="24"/>
        </w:rPr>
        <w:t>३</w:t>
      </w:r>
      <w:r w:rsidRPr="00EE73FC">
        <w:rPr>
          <w:b/>
          <w:sz w:val="24"/>
          <w:szCs w:val="24"/>
        </w:rPr>
        <w:t xml:space="preserve">) </w:t>
      </w:r>
      <w:r w:rsidRPr="00EE73FC">
        <w:rPr>
          <w:b/>
          <w:sz w:val="24"/>
          <w:szCs w:val="24"/>
        </w:rPr>
        <w:tab/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मोबाईल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बिलकुल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वापरू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नये</w:t>
      </w:r>
      <w:proofErr w:type="spellEnd"/>
      <w:r w:rsidRPr="00EE73FC">
        <w:rPr>
          <w:b/>
          <w:sz w:val="24"/>
          <w:szCs w:val="24"/>
        </w:rPr>
        <w:t xml:space="preserve">.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गर्भास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मोबाईलची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किरणे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धोकादायक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असतात</w:t>
      </w:r>
      <w:proofErr w:type="spellEnd"/>
      <w:r w:rsidRPr="00EE73FC">
        <w:rPr>
          <w:b/>
          <w:sz w:val="24"/>
          <w:szCs w:val="24"/>
        </w:rPr>
        <w:t>.</w:t>
      </w:r>
    </w:p>
    <w:p w:rsidR="007D3168" w:rsidRPr="00B001CB" w:rsidRDefault="007D3168" w:rsidP="007D3168">
      <w:pPr>
        <w:tabs>
          <w:tab w:val="left" w:pos="360"/>
        </w:tabs>
        <w:spacing w:after="0"/>
        <w:rPr>
          <w:b/>
          <w:sz w:val="32"/>
          <w:szCs w:val="32"/>
        </w:rPr>
      </w:pPr>
      <w:r w:rsidRPr="00B001CB">
        <w:rPr>
          <w:rFonts w:ascii="Mangal" w:hAnsi="Mangal" w:cs="Mangal"/>
          <w:b/>
          <w:sz w:val="32"/>
          <w:szCs w:val="32"/>
        </w:rPr>
        <w:t>४</w:t>
      </w:r>
      <w:r w:rsidRPr="00B001CB">
        <w:rPr>
          <w:b/>
          <w:sz w:val="32"/>
          <w:szCs w:val="32"/>
        </w:rPr>
        <w:t xml:space="preserve">) </w:t>
      </w:r>
      <w:proofErr w:type="spellStart"/>
      <w:r w:rsidRPr="00B001CB">
        <w:rPr>
          <w:rFonts w:ascii="Mangal" w:hAnsi="Mangal" w:cs="Mangal"/>
          <w:b/>
          <w:sz w:val="32"/>
          <w:szCs w:val="32"/>
          <w:u w:val="single"/>
        </w:rPr>
        <w:t>आहार</w:t>
      </w:r>
      <w:proofErr w:type="spellEnd"/>
      <w:r w:rsidRPr="00B001CB">
        <w:rPr>
          <w:b/>
          <w:sz w:val="32"/>
          <w:szCs w:val="32"/>
          <w:u w:val="single"/>
        </w:rPr>
        <w:t xml:space="preserve"> :-</w:t>
      </w:r>
    </w:p>
    <w:p w:rsidR="007D3168" w:rsidRPr="00EE73FC" w:rsidRDefault="007D3168" w:rsidP="007D3168">
      <w:pPr>
        <w:tabs>
          <w:tab w:val="left" w:pos="360"/>
        </w:tabs>
        <w:spacing w:after="0"/>
        <w:rPr>
          <w:b/>
          <w:sz w:val="24"/>
          <w:szCs w:val="24"/>
        </w:rPr>
      </w:pPr>
      <w:proofErr w:type="spellStart"/>
      <w:r w:rsidRPr="00EE73FC">
        <w:rPr>
          <w:b/>
          <w:sz w:val="24"/>
          <w:szCs w:val="24"/>
        </w:rPr>
        <w:t>i</w:t>
      </w:r>
      <w:proofErr w:type="spellEnd"/>
      <w:r w:rsidRPr="00EE73FC">
        <w:rPr>
          <w:b/>
          <w:sz w:val="24"/>
          <w:szCs w:val="24"/>
        </w:rPr>
        <w:t xml:space="preserve"> ) </w:t>
      </w:r>
      <w:r w:rsidRPr="00EE73FC">
        <w:rPr>
          <w:b/>
          <w:sz w:val="24"/>
          <w:szCs w:val="24"/>
        </w:rPr>
        <w:tab/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सर्व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प्रकारच्या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पालेभाज्या</w:t>
      </w:r>
      <w:proofErr w:type="spellEnd"/>
      <w:r w:rsidRPr="00EE73FC">
        <w:rPr>
          <w:b/>
          <w:sz w:val="24"/>
          <w:szCs w:val="24"/>
        </w:rPr>
        <w:t xml:space="preserve"> </w:t>
      </w:r>
      <w:r w:rsidRPr="00EE73FC">
        <w:rPr>
          <w:rFonts w:ascii="Mangal" w:hAnsi="Mangal" w:cs="Mangal"/>
          <w:b/>
          <w:sz w:val="24"/>
          <w:szCs w:val="24"/>
        </w:rPr>
        <w:t>व</w:t>
      </w:r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फळभाज्यांचे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सेवन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करावे</w:t>
      </w:r>
      <w:proofErr w:type="spellEnd"/>
      <w:r w:rsidRPr="00EE73FC">
        <w:rPr>
          <w:b/>
          <w:sz w:val="24"/>
          <w:szCs w:val="24"/>
        </w:rPr>
        <w:t>.</w:t>
      </w:r>
    </w:p>
    <w:p w:rsidR="007D3168" w:rsidRPr="00EE73FC" w:rsidRDefault="007D3168" w:rsidP="007D3168">
      <w:pPr>
        <w:tabs>
          <w:tab w:val="left" w:pos="360"/>
        </w:tabs>
        <w:spacing w:after="0"/>
        <w:rPr>
          <w:b/>
          <w:sz w:val="24"/>
          <w:szCs w:val="24"/>
        </w:rPr>
      </w:pPr>
      <w:r w:rsidRPr="00EE73FC">
        <w:rPr>
          <w:b/>
          <w:sz w:val="24"/>
          <w:szCs w:val="24"/>
        </w:rPr>
        <w:t>ii )</w:t>
      </w:r>
      <w:r w:rsidRPr="00EE73FC">
        <w:rPr>
          <w:b/>
          <w:sz w:val="24"/>
          <w:szCs w:val="24"/>
        </w:rPr>
        <w:tab/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पपई</w:t>
      </w:r>
      <w:proofErr w:type="spellEnd"/>
      <w:r w:rsidRPr="00EE73FC">
        <w:rPr>
          <w:b/>
          <w:sz w:val="24"/>
          <w:szCs w:val="24"/>
        </w:rPr>
        <w:t xml:space="preserve"> </w:t>
      </w:r>
      <w:r w:rsidRPr="00EE73FC">
        <w:rPr>
          <w:rFonts w:ascii="Mangal" w:hAnsi="Mangal" w:cs="Mangal"/>
          <w:b/>
          <w:sz w:val="24"/>
          <w:szCs w:val="24"/>
        </w:rPr>
        <w:t>व</w:t>
      </w:r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केळी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यांच्यामुळे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कोणतेही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नुकसान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होत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नाही</w:t>
      </w:r>
      <w:proofErr w:type="spellEnd"/>
      <w:r w:rsidRPr="00EE73FC">
        <w:rPr>
          <w:b/>
          <w:sz w:val="24"/>
          <w:szCs w:val="24"/>
        </w:rPr>
        <w:t>.</w:t>
      </w:r>
    </w:p>
    <w:p w:rsidR="007D3168" w:rsidRPr="00EE73FC" w:rsidRDefault="007D3168" w:rsidP="007D3168">
      <w:pPr>
        <w:tabs>
          <w:tab w:val="left" w:pos="360"/>
        </w:tabs>
        <w:spacing w:after="0"/>
        <w:rPr>
          <w:b/>
          <w:sz w:val="24"/>
          <w:szCs w:val="24"/>
        </w:rPr>
      </w:pPr>
      <w:r w:rsidRPr="00EE73FC">
        <w:rPr>
          <w:b/>
          <w:sz w:val="24"/>
          <w:szCs w:val="24"/>
        </w:rPr>
        <w:t xml:space="preserve">iii )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नारळाचे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पाणी</w:t>
      </w:r>
      <w:proofErr w:type="spellEnd"/>
      <w:r w:rsidRPr="00EE73FC">
        <w:rPr>
          <w:b/>
          <w:sz w:val="24"/>
          <w:szCs w:val="24"/>
        </w:rPr>
        <w:t xml:space="preserve">,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ड्रायफ्रूट्स</w:t>
      </w:r>
      <w:proofErr w:type="spellEnd"/>
      <w:r w:rsidRPr="00EE73FC">
        <w:rPr>
          <w:b/>
          <w:sz w:val="24"/>
          <w:szCs w:val="24"/>
        </w:rPr>
        <w:t xml:space="preserve"> (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खजूर</w:t>
      </w:r>
      <w:proofErr w:type="spellEnd"/>
      <w:r w:rsidRPr="00EE73FC">
        <w:rPr>
          <w:b/>
          <w:sz w:val="24"/>
          <w:szCs w:val="24"/>
        </w:rPr>
        <w:t xml:space="preserve">,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बदाम</w:t>
      </w:r>
      <w:proofErr w:type="spellEnd"/>
      <w:r w:rsidRPr="00EE73FC">
        <w:rPr>
          <w:b/>
          <w:sz w:val="24"/>
          <w:szCs w:val="24"/>
        </w:rPr>
        <w:t xml:space="preserve">)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याची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आवश्यकता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नाही</w:t>
      </w:r>
      <w:proofErr w:type="spellEnd"/>
      <w:r w:rsidRPr="00EE73FC">
        <w:rPr>
          <w:b/>
          <w:sz w:val="24"/>
          <w:szCs w:val="24"/>
        </w:rPr>
        <w:t>.</w:t>
      </w:r>
    </w:p>
    <w:p w:rsidR="006A2B2F" w:rsidRPr="00EE73FC" w:rsidRDefault="007D3168" w:rsidP="007D3168">
      <w:pPr>
        <w:tabs>
          <w:tab w:val="left" w:pos="360"/>
        </w:tabs>
        <w:spacing w:after="0"/>
        <w:rPr>
          <w:b/>
          <w:sz w:val="24"/>
          <w:szCs w:val="24"/>
        </w:rPr>
      </w:pPr>
      <w:r w:rsidRPr="00EE73FC">
        <w:rPr>
          <w:b/>
          <w:sz w:val="24"/>
          <w:szCs w:val="24"/>
        </w:rPr>
        <w:t>iv )</w:t>
      </w:r>
      <w:r w:rsidRPr="00EE73FC">
        <w:rPr>
          <w:b/>
          <w:sz w:val="24"/>
          <w:szCs w:val="24"/>
        </w:rPr>
        <w:tab/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शेंगदाणे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आणि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गुळ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रोजच्या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आहारात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यांचा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आवर्जून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उपयोग</w:t>
      </w:r>
      <w:proofErr w:type="spellEnd"/>
      <w:r w:rsidRPr="00EE73FC">
        <w:rPr>
          <w:b/>
          <w:sz w:val="24"/>
          <w:szCs w:val="24"/>
        </w:rPr>
        <w:t xml:space="preserve"> </w:t>
      </w:r>
      <w:proofErr w:type="spellStart"/>
      <w:r w:rsidRPr="00EE73FC">
        <w:rPr>
          <w:rFonts w:ascii="Mangal" w:hAnsi="Mangal" w:cs="Mangal"/>
          <w:b/>
          <w:sz w:val="24"/>
          <w:szCs w:val="24"/>
        </w:rPr>
        <w:t>करावा</w:t>
      </w:r>
      <w:proofErr w:type="spellEnd"/>
      <w:r w:rsidRPr="00EE73FC">
        <w:rPr>
          <w:b/>
          <w:sz w:val="24"/>
          <w:szCs w:val="24"/>
        </w:rPr>
        <w:t>.</w:t>
      </w:r>
    </w:p>
    <w:sectPr w:rsidR="006A2B2F" w:rsidRPr="00EE73FC" w:rsidSect="007D3168">
      <w:pgSz w:w="12240" w:h="15840"/>
      <w:pgMar w:top="270" w:right="3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D3168"/>
    <w:rsid w:val="004905DF"/>
    <w:rsid w:val="006A2B2F"/>
    <w:rsid w:val="007D3168"/>
    <w:rsid w:val="009134E6"/>
    <w:rsid w:val="00991EAA"/>
    <w:rsid w:val="00B001CB"/>
    <w:rsid w:val="00EE7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dcterms:created xsi:type="dcterms:W3CDTF">2019-12-24T17:49:00Z</dcterms:created>
  <dcterms:modified xsi:type="dcterms:W3CDTF">2019-12-24T17:49:00Z</dcterms:modified>
</cp:coreProperties>
</file>