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603B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A603B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Date:</w:t>
      </w:r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showingPlcHdr/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5D2E" w:rsidRPr="00CD0057">
            <w:rPr>
              <w:rStyle w:val="PlaceholderText"/>
            </w:rPr>
            <w:t>Click here to enter a date.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showingPlcHdr/>
          <w:text/>
        </w:sdtPr>
        <w:sdtContent>
          <w:r w:rsidR="00D95D2E" w:rsidRPr="00CD0057">
            <w:rPr>
              <w:rStyle w:val="PlaceholderText"/>
            </w:rPr>
            <w:t>Click here to enter text.</w:t>
          </w:r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6F66FF" w:rsidRPr="003370CF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6"/>
          <w:szCs w:val="26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Data:</w:t>
      </w:r>
      <w:r w:rsidR="00DF58BF">
        <w:rPr>
          <w:rFonts w:ascii="Times New Roman" w:hAnsi="Times New Roman"/>
          <w:b/>
          <w:sz w:val="28"/>
          <w:szCs w:val="32"/>
        </w:rPr>
        <w:t>/</w:t>
      </w:r>
      <w:r w:rsidR="009474A3" w:rsidRPr="003370CF">
        <w:rPr>
          <w:rFonts w:ascii="Times New Roman" w:hAnsi="Times New Roman"/>
          <w:sz w:val="26"/>
          <w:szCs w:val="26"/>
        </w:rPr>
        <w:t>To diagnose intra-uterine and/or ectopic pregnancy and confirm</w:t>
      </w:r>
      <w:r w:rsidR="003370CF" w:rsidRPr="003370CF">
        <w:rPr>
          <w:rFonts w:ascii="Times New Roman" w:hAnsi="Times New Roman"/>
          <w:sz w:val="26"/>
          <w:szCs w:val="26"/>
        </w:rPr>
        <w:t xml:space="preserve"> viability.</w:t>
      </w:r>
      <w:r w:rsidR="008C79B5" w:rsidRPr="003370CF">
        <w:rPr>
          <w:rFonts w:ascii="Times New Roman" w:hAnsi="Times New Roman"/>
          <w:sz w:val="26"/>
          <w:szCs w:val="26"/>
        </w:rPr>
        <w:t xml:space="preserve">              </w:t>
      </w:r>
      <w:r w:rsidR="003370CF" w:rsidRPr="003370CF">
        <w:rPr>
          <w:rFonts w:ascii="Times New Roman" w:hAnsi="Times New Roman"/>
          <w:sz w:val="26"/>
          <w:szCs w:val="26"/>
        </w:rPr>
        <w:t xml:space="preserve">                               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D08E1" w:rsidRPr="009D08E1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5"/>
          <w:placeholder>
            <w:docPart w:val="CD752322B63B4C979F00455BB468F77D"/>
          </w:placeholder>
          <w:showingPlcHdr/>
          <w:date w:fullDate="2019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5D2E" w:rsidRPr="00CD0057">
            <w:rPr>
              <w:rStyle w:val="PlaceholderText"/>
            </w:rPr>
            <w:t>Click here to enter a date.</w:t>
          </w:r>
        </w:sdtContent>
      </w:sdt>
      <w:r w:rsidR="008C79B5">
        <w:rPr>
          <w:rFonts w:ascii="Times New Roman" w:hAnsi="Times New Roman"/>
          <w:sz w:val="28"/>
          <w:szCs w:val="32"/>
        </w:rPr>
        <w:t xml:space="preserve"> </w:t>
      </w:r>
      <w:r w:rsidR="00BA427D">
        <w:rPr>
          <w:rFonts w:ascii="Times New Roman" w:hAnsi="Times New Roman"/>
          <w:sz w:val="28"/>
          <w:szCs w:val="32"/>
        </w:rPr>
        <w:t xml:space="preserve">      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r w:rsidR="00003E1D">
        <w:rPr>
          <w:rFonts w:ascii="Times New Roman" w:hAnsi="Times New Roman"/>
          <w:sz w:val="28"/>
          <w:szCs w:val="32"/>
        </w:rPr>
        <w:t>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6"/>
          <w:placeholder>
            <w:docPart w:val="B36A8595FF564392B224567D5098709F"/>
          </w:placeholder>
          <w:showingPlcHdr/>
          <w:date w:fullDate="2020-05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5D2E" w:rsidRPr="00CD0057">
            <w:rPr>
              <w:rStyle w:val="PlaceholderText"/>
            </w:rPr>
            <w:t>Click here to enter a date.</w:t>
          </w:r>
        </w:sdtContent>
      </w:sdt>
      <w:r w:rsidR="00BA427D">
        <w:rPr>
          <w:rFonts w:ascii="Times New Roman" w:hAnsi="Times New Roman"/>
          <w:b/>
          <w:sz w:val="28"/>
          <w:szCs w:val="32"/>
        </w:rPr>
        <w:t xml:space="preserve">       </w:t>
      </w:r>
      <w:r>
        <w:rPr>
          <w:rFonts w:ascii="Times New Roman" w:hAnsi="Times New Roman"/>
          <w:sz w:val="28"/>
          <w:szCs w:val="32"/>
        </w:rPr>
        <w:t>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U.S.G:</w:t>
      </w:r>
      <w:r w:rsidR="007A49F5">
        <w:rPr>
          <w:rFonts w:ascii="Times New Roman" w:hAnsi="Times New Roman"/>
          <w:b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43280327"/>
          <w:placeholder>
            <w:docPart w:val="3D84C9F7F06D4332B9E863665C87A790"/>
          </w:placeholder>
          <w:showingPlcHdr/>
          <w:date w:fullDate="2020-05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95D2E" w:rsidRPr="00CD0057">
            <w:rPr>
              <w:rStyle w:val="PlaceholderText"/>
            </w:rPr>
            <w:t>Click here to enter a date.</w:t>
          </w:r>
        </w:sdtContent>
      </w:sdt>
    </w:p>
    <w:p w:rsidR="00186EDF" w:rsidRDefault="00186EDF" w:rsidP="003E3AD8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Uterine cavity shows two sep</w:t>
      </w:r>
      <w:r w:rsidR="00353AC1">
        <w:rPr>
          <w:rFonts w:ascii="Times New Roman" w:hAnsi="Times New Roman"/>
          <w:b/>
          <w:sz w:val="28"/>
          <w:szCs w:val="32"/>
        </w:rPr>
        <w:t>a</w:t>
      </w:r>
      <w:r>
        <w:rPr>
          <w:rFonts w:ascii="Times New Roman" w:hAnsi="Times New Roman"/>
          <w:b/>
          <w:sz w:val="28"/>
          <w:szCs w:val="32"/>
        </w:rPr>
        <w:t>rate gestational sac along with fetal pole .</w:t>
      </w:r>
    </w:p>
    <w:p w:rsidR="00186EDF" w:rsidRDefault="00186ED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Cardiac activity not seen at present examination.</w:t>
      </w:r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D95D2E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8"/>
                <w:placeholder>
                  <w:docPart w:val="4EC555AEF2554082B69B82E188AC6145"/>
                </w:placeholder>
                <w:showingPlcHdr/>
                <w:text/>
              </w:sdtPr>
              <w:sdtContent>
                <w:r w:rsidR="00D95D2E" w:rsidRPr="00CD0057">
                  <w:rPr>
                    <w:rStyle w:val="PlaceholderText"/>
                  </w:rPr>
                  <w:t>Click here to enter text.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49"/>
                <w:placeholder>
                  <w:docPart w:val="CB55091F61D64C40B77A00D8A8C2D570"/>
                </w:placeholder>
                <w:showingPlcHdr/>
                <w:text/>
              </w:sdtPr>
              <w:sdtContent>
                <w:r w:rsidR="00D95D2E" w:rsidRPr="00CD0057">
                  <w:rPr>
                    <w:rStyle w:val="PlaceholderText"/>
                  </w:rPr>
                  <w:t>Click here to enter text.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F41792">
              <w:rPr>
                <w:rFonts w:ascii="Arial" w:hAnsi="Arial" w:cs="Arial"/>
                <w:sz w:val="24"/>
                <w:szCs w:val="32"/>
              </w:rPr>
              <w:t>w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ks</w:t>
            </w:r>
          </w:p>
        </w:tc>
        <w:tc>
          <w:tcPr>
            <w:tcW w:w="5623" w:type="dxa"/>
          </w:tcPr>
          <w:p w:rsidR="00003E1D" w:rsidRPr="00D4602B" w:rsidRDefault="00656C8E" w:rsidP="00D95D2E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1"/>
                <w:placeholder>
                  <w:docPart w:val="7C861C5408FA4C3195071D3F0A9F0C36"/>
                </w:placeholder>
                <w:showingPlcHdr/>
                <w:text/>
              </w:sdtPr>
              <w:sdtContent>
                <w:r w:rsidR="00D95D2E" w:rsidRPr="00CD0057">
                  <w:rPr>
                    <w:rStyle w:val="PlaceholderText"/>
                  </w:rPr>
                  <w:t>Click here to enter text.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2"/>
                <w:placeholder>
                  <w:docPart w:val="D356C23FDAB144AB995930B0A8CC8CE1"/>
                </w:placeholder>
                <w:showingPlcHdr/>
                <w:text/>
              </w:sdtPr>
              <w:sdtContent>
                <w:r w:rsidR="00D95D2E" w:rsidRPr="00CD0057">
                  <w:rPr>
                    <w:rStyle w:val="PlaceholderText"/>
                  </w:rPr>
                  <w:t>Click here to enter text.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D95D2E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3"/>
                <w:placeholder>
                  <w:docPart w:val="7B7AD377E4944D46A0A805CA3101A26D"/>
                </w:placeholder>
                <w:showingPlcHdr/>
                <w:text/>
              </w:sdtPr>
              <w:sdtContent>
                <w:r w:rsidR="00D95D2E" w:rsidRPr="00CD0057">
                  <w:rPr>
                    <w:rStyle w:val="PlaceholderText"/>
                  </w:rPr>
                  <w:t>Click here to enter text.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4"/>
                <w:placeholder>
                  <w:docPart w:val="39455517598D402F99C6F2D7016806BE"/>
                </w:placeholder>
                <w:showingPlcHdr/>
                <w:text/>
              </w:sdtPr>
              <w:sdtContent>
                <w:r w:rsidR="00D95D2E" w:rsidRPr="00CD0057">
                  <w:rPr>
                    <w:rStyle w:val="PlaceholderText"/>
                  </w:rPr>
                  <w:t>Click here to enter text.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  <w:tc>
          <w:tcPr>
            <w:tcW w:w="5623" w:type="dxa"/>
          </w:tcPr>
          <w:p w:rsidR="00003E1D" w:rsidRPr="00D4602B" w:rsidRDefault="00656C8E" w:rsidP="00D95D2E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5"/>
                <w:placeholder>
                  <w:docPart w:val="C9A54201659247F99BB3EC163FC4371C"/>
                </w:placeholder>
                <w:showingPlcHdr/>
                <w:text/>
              </w:sdtPr>
              <w:sdtContent>
                <w:r w:rsidR="00D95D2E" w:rsidRPr="00CD0057">
                  <w:rPr>
                    <w:rStyle w:val="PlaceholderText"/>
                  </w:rPr>
                  <w:t>Click here to enter text.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32"/>
                </w:rPr>
                <w:id w:val="9723056"/>
                <w:placeholder>
                  <w:docPart w:val="419986D8F8E24636A8B5962AFE70712D"/>
                </w:placeholder>
                <w:showingPlcHdr/>
                <w:text/>
              </w:sdtPr>
              <w:sdtContent>
                <w:r w:rsidR="00D95D2E" w:rsidRPr="00CD0057">
                  <w:rPr>
                    <w:rStyle w:val="PlaceholderText"/>
                  </w:rPr>
                  <w:t>Click here to enter text.</w:t>
                </w:r>
              </w:sdtContent>
            </w:sdt>
            <w:r w:rsidR="00F41792">
              <w:rPr>
                <w:rFonts w:ascii="Arial" w:hAnsi="Arial" w:cs="Arial"/>
                <w:b/>
                <w:sz w:val="24"/>
                <w:szCs w:val="32"/>
              </w:rPr>
              <w:t xml:space="preserve">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wks</w:t>
            </w:r>
          </w:p>
        </w:tc>
      </w:tr>
    </w:tbl>
    <w:p w:rsidR="00FB107D" w:rsidRPr="003370CF" w:rsidRDefault="00003E1D" w:rsidP="003370CF">
      <w:pPr>
        <w:spacing w:before="240" w:line="240" w:lineRule="auto"/>
        <w:ind w:left="270"/>
        <w:rPr>
          <w:rFonts w:ascii="Arial" w:hAnsi="Arial" w:cs="Arial"/>
          <w:b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intrauterine </w:t>
      </w:r>
      <w:r w:rsidR="00186EDF" w:rsidRPr="001005A8">
        <w:rPr>
          <w:rFonts w:ascii="Arial" w:hAnsi="Arial" w:cs="Arial"/>
          <w:sz w:val="24"/>
          <w:szCs w:val="32"/>
        </w:rPr>
        <w:t>Twin</w:t>
      </w:r>
      <w:r w:rsidR="00186EDF">
        <w:rPr>
          <w:rFonts w:ascii="Arial" w:hAnsi="Arial" w:cs="Arial"/>
          <w:sz w:val="24"/>
          <w:szCs w:val="32"/>
        </w:rPr>
        <w:t xml:space="preserve">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text/>
        </w:sdtPr>
        <w:sdtContent/>
      </w:sdt>
      <w:proofErr w:type="spellStart"/>
      <w:r w:rsidRPr="001005A8">
        <w:rPr>
          <w:rFonts w:ascii="Arial" w:hAnsi="Arial" w:cs="Arial"/>
          <w:sz w:val="24"/>
          <w:szCs w:val="32"/>
        </w:rPr>
        <w:t>weeks.</w:t>
      </w:r>
      <w:r w:rsidR="00186EDF" w:rsidRPr="00FB107D">
        <w:rPr>
          <w:rFonts w:ascii="Arial" w:hAnsi="Arial" w:cs="Arial"/>
          <w:b/>
          <w:sz w:val="24"/>
          <w:szCs w:val="32"/>
        </w:rPr>
        <w:t>Adv</w:t>
      </w:r>
      <w:proofErr w:type="spellEnd"/>
      <w:r w:rsidR="00186EDF" w:rsidRPr="00FB107D">
        <w:rPr>
          <w:rFonts w:ascii="Arial" w:hAnsi="Arial" w:cs="Arial"/>
          <w:b/>
          <w:sz w:val="24"/>
          <w:szCs w:val="32"/>
        </w:rPr>
        <w:t xml:space="preserve"> follow up for fetal viability.</w:t>
      </w:r>
    </w:p>
    <w:p w:rsidR="006A25F5" w:rsidRPr="001B45EE" w:rsidRDefault="00A603BD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603B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3370CF">
        <w:rPr>
          <w:rFonts w:ascii="Arial" w:hAnsi="Arial" w:cs="Arial"/>
          <w:i/>
          <w:sz w:val="18"/>
          <w:szCs w:val="32"/>
        </w:rPr>
        <w:t xml:space="preserve">   </w:t>
      </w:r>
      <w:r w:rsidR="00C75509">
        <w:rPr>
          <w:rFonts w:ascii="Arial" w:hAnsi="Arial" w:cs="Arial"/>
          <w:i/>
          <w:sz w:val="18"/>
          <w:szCs w:val="32"/>
        </w:rPr>
        <w:t xml:space="preserve">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79526A" w:rsidRPr="003370CF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111DD7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A603BD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 w:rsidRPr="00A603BD">
        <w:rPr>
          <w:rFonts w:ascii="Shivaji02" w:hAnsi="Shivaji02" w:cs="Arial"/>
          <w:noProof/>
          <w:sz w:val="28"/>
          <w:szCs w:val="24"/>
        </w:rPr>
        <w:pict>
          <v:rect id="_x0000_s1054" style="position:absolute;left:0;text-align:left;margin-left:114.4pt;margin-top:7.4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7F367C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D7441E" w:rsidRDefault="00BC4818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</w:r>
      <w:r w:rsidR="00D4602B"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="00D4602B"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 w:rsidR="00D4602B"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886163">
      <w:pgSz w:w="12240" w:h="15840"/>
      <w:pgMar w:top="162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6EDF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41969"/>
    <w:rsid w:val="00253851"/>
    <w:rsid w:val="002565A1"/>
    <w:rsid w:val="00261E92"/>
    <w:rsid w:val="002633D1"/>
    <w:rsid w:val="00284FAE"/>
    <w:rsid w:val="002C587A"/>
    <w:rsid w:val="002E305F"/>
    <w:rsid w:val="002F6574"/>
    <w:rsid w:val="003200CD"/>
    <w:rsid w:val="003370CF"/>
    <w:rsid w:val="003479DD"/>
    <w:rsid w:val="00353AC1"/>
    <w:rsid w:val="003A3684"/>
    <w:rsid w:val="003B43F6"/>
    <w:rsid w:val="003C427F"/>
    <w:rsid w:val="003D1568"/>
    <w:rsid w:val="003D1FA5"/>
    <w:rsid w:val="003E3AD8"/>
    <w:rsid w:val="003E7F3A"/>
    <w:rsid w:val="00401C73"/>
    <w:rsid w:val="00402432"/>
    <w:rsid w:val="00406C5A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3FBD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A49F5"/>
    <w:rsid w:val="007C2393"/>
    <w:rsid w:val="007D7F60"/>
    <w:rsid w:val="007F367C"/>
    <w:rsid w:val="00803556"/>
    <w:rsid w:val="008312BB"/>
    <w:rsid w:val="008533F2"/>
    <w:rsid w:val="00866EFD"/>
    <w:rsid w:val="00867118"/>
    <w:rsid w:val="008810E8"/>
    <w:rsid w:val="008831BC"/>
    <w:rsid w:val="00884FC9"/>
    <w:rsid w:val="00886163"/>
    <w:rsid w:val="008B6C17"/>
    <w:rsid w:val="008B773D"/>
    <w:rsid w:val="008C1F66"/>
    <w:rsid w:val="008C513F"/>
    <w:rsid w:val="008C79B5"/>
    <w:rsid w:val="009359FC"/>
    <w:rsid w:val="00943C55"/>
    <w:rsid w:val="009474A3"/>
    <w:rsid w:val="00990089"/>
    <w:rsid w:val="00994275"/>
    <w:rsid w:val="009A0941"/>
    <w:rsid w:val="009C1CA4"/>
    <w:rsid w:val="009D08E1"/>
    <w:rsid w:val="00A111D7"/>
    <w:rsid w:val="00A603BD"/>
    <w:rsid w:val="00A64984"/>
    <w:rsid w:val="00A90175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A427D"/>
    <w:rsid w:val="00BB767E"/>
    <w:rsid w:val="00BC4818"/>
    <w:rsid w:val="00BC66C2"/>
    <w:rsid w:val="00BD1400"/>
    <w:rsid w:val="00BF2158"/>
    <w:rsid w:val="00BF2BA0"/>
    <w:rsid w:val="00C16BEE"/>
    <w:rsid w:val="00C351A5"/>
    <w:rsid w:val="00C75509"/>
    <w:rsid w:val="00C80B79"/>
    <w:rsid w:val="00C83D0D"/>
    <w:rsid w:val="00CB087E"/>
    <w:rsid w:val="00CC29C8"/>
    <w:rsid w:val="00CF5AE3"/>
    <w:rsid w:val="00D00874"/>
    <w:rsid w:val="00D03C06"/>
    <w:rsid w:val="00D4602B"/>
    <w:rsid w:val="00D57422"/>
    <w:rsid w:val="00D649D2"/>
    <w:rsid w:val="00D66D7F"/>
    <w:rsid w:val="00D7441E"/>
    <w:rsid w:val="00D95D2E"/>
    <w:rsid w:val="00D97264"/>
    <w:rsid w:val="00DB50E1"/>
    <w:rsid w:val="00DD056A"/>
    <w:rsid w:val="00DF0957"/>
    <w:rsid w:val="00DF276F"/>
    <w:rsid w:val="00DF58BF"/>
    <w:rsid w:val="00E15B1E"/>
    <w:rsid w:val="00E322D4"/>
    <w:rsid w:val="00E34600"/>
    <w:rsid w:val="00E44EC4"/>
    <w:rsid w:val="00E56131"/>
    <w:rsid w:val="00E60162"/>
    <w:rsid w:val="00E775BB"/>
    <w:rsid w:val="00E77F0D"/>
    <w:rsid w:val="00EA36FC"/>
    <w:rsid w:val="00EA6CB7"/>
    <w:rsid w:val="00EE335A"/>
    <w:rsid w:val="00EF2537"/>
    <w:rsid w:val="00F130C2"/>
    <w:rsid w:val="00F41792"/>
    <w:rsid w:val="00F552C7"/>
    <w:rsid w:val="00F74FA4"/>
    <w:rsid w:val="00F82341"/>
    <w:rsid w:val="00FB107D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48"/>
        <o:r id="V:Rule6" type="connector" idref="#_x0000_s1051"/>
        <o:r id="V:Rule7" type="connector" idref="#_x0000_s1049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D752322B63B4C979F00455BB468F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E7FC9-12E4-4BD1-802E-31D5EDA63CE5}"/>
      </w:docPartPr>
      <w:docPartBody>
        <w:p w:rsidR="00D05BCB" w:rsidRDefault="0018258A" w:rsidP="0018258A">
          <w:pPr>
            <w:pStyle w:val="CD752322B63B4C979F00455BB468F77D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B36A8595FF564392B224567D5098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309E1-EF4E-4E37-BA24-4757508D16DC}"/>
      </w:docPartPr>
      <w:docPartBody>
        <w:p w:rsidR="00D05BCB" w:rsidRDefault="0018258A" w:rsidP="0018258A">
          <w:pPr>
            <w:pStyle w:val="B36A8595FF564392B224567D5098709F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3D84C9F7F06D4332B9E863665C87A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986B0-F165-40A9-BE26-C40D878355DD}"/>
      </w:docPartPr>
      <w:docPartBody>
        <w:p w:rsidR="00D05BCB" w:rsidRDefault="0018258A" w:rsidP="0018258A">
          <w:pPr>
            <w:pStyle w:val="3D84C9F7F06D4332B9E863665C87A790"/>
          </w:pPr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4EC555AEF2554082B69B82E188AC6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3FB95-CB6D-41FE-B0DD-306C1776F727}"/>
      </w:docPartPr>
      <w:docPartBody>
        <w:p w:rsidR="006B52F6" w:rsidRDefault="00714E0C" w:rsidP="00714E0C">
          <w:pPr>
            <w:pStyle w:val="4EC555AEF2554082B69B82E188AC6145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B55091F61D64C40B77A00D8A8C2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17254-698E-40EE-99D9-97A3F832487C}"/>
      </w:docPartPr>
      <w:docPartBody>
        <w:p w:rsidR="006B52F6" w:rsidRDefault="00714E0C" w:rsidP="00714E0C">
          <w:pPr>
            <w:pStyle w:val="CB55091F61D64C40B77A00D8A8C2D570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C861C5408FA4C3195071D3F0A9F0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4ACF2-EA65-4FB4-AE69-37D2E2ADBE7D}"/>
      </w:docPartPr>
      <w:docPartBody>
        <w:p w:rsidR="006B52F6" w:rsidRDefault="00714E0C" w:rsidP="00714E0C">
          <w:pPr>
            <w:pStyle w:val="7C861C5408FA4C3195071D3F0A9F0C36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D356C23FDAB144AB995930B0A8CC8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DCB61-A4F8-43AD-84A5-72B655C9609D}"/>
      </w:docPartPr>
      <w:docPartBody>
        <w:p w:rsidR="006B52F6" w:rsidRDefault="00714E0C" w:rsidP="00714E0C">
          <w:pPr>
            <w:pStyle w:val="D356C23FDAB144AB995930B0A8CC8CE1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39455517598D402F99C6F2D701680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122A-63AD-4582-A921-36282C49222E}"/>
      </w:docPartPr>
      <w:docPartBody>
        <w:p w:rsidR="006B52F6" w:rsidRDefault="00714E0C" w:rsidP="00714E0C">
          <w:pPr>
            <w:pStyle w:val="39455517598D402F99C6F2D7016806BE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7B7AD377E4944D46A0A805CA3101A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8E889-5C00-4D6A-8E83-1D1129C6FEDE}"/>
      </w:docPartPr>
      <w:docPartBody>
        <w:p w:rsidR="006B52F6" w:rsidRDefault="00714E0C" w:rsidP="00714E0C">
          <w:pPr>
            <w:pStyle w:val="7B7AD377E4944D46A0A805CA3101A26D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C9A54201659247F99BB3EC163FC43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9A6F4-81EB-4295-A3C5-FB7B3BD82C47}"/>
      </w:docPartPr>
      <w:docPartBody>
        <w:p w:rsidR="006B52F6" w:rsidRDefault="00714E0C" w:rsidP="00714E0C">
          <w:pPr>
            <w:pStyle w:val="C9A54201659247F99BB3EC163FC4371C"/>
          </w:pPr>
          <w:r w:rsidRPr="00CD0057">
            <w:rPr>
              <w:rStyle w:val="PlaceholderText"/>
            </w:rPr>
            <w:t>Click here to enter text.</w:t>
          </w:r>
        </w:p>
      </w:docPartBody>
    </w:docPart>
    <w:docPart>
      <w:docPartPr>
        <w:name w:val="419986D8F8E24636A8B5962AFE70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5FE9C-B87F-40E8-B8AE-A3FEFD6DF459}"/>
      </w:docPartPr>
      <w:docPartBody>
        <w:p w:rsidR="006B52F6" w:rsidRDefault="00714E0C" w:rsidP="00714E0C">
          <w:pPr>
            <w:pStyle w:val="419986D8F8E24636A8B5962AFE70712D"/>
          </w:pPr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18258A"/>
    <w:rsid w:val="0025308D"/>
    <w:rsid w:val="00265136"/>
    <w:rsid w:val="002713B5"/>
    <w:rsid w:val="00312187"/>
    <w:rsid w:val="0049577F"/>
    <w:rsid w:val="006678DB"/>
    <w:rsid w:val="0068683F"/>
    <w:rsid w:val="00690AD5"/>
    <w:rsid w:val="006B52F6"/>
    <w:rsid w:val="006E6ADE"/>
    <w:rsid w:val="00714E0C"/>
    <w:rsid w:val="00970154"/>
    <w:rsid w:val="00A94EF9"/>
    <w:rsid w:val="00B61B79"/>
    <w:rsid w:val="00C82264"/>
    <w:rsid w:val="00CF2D36"/>
    <w:rsid w:val="00D05BCB"/>
    <w:rsid w:val="00E142E2"/>
    <w:rsid w:val="00E547E0"/>
    <w:rsid w:val="00F32ECB"/>
    <w:rsid w:val="00F76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4E0C"/>
    <w:rPr>
      <w:color w:val="808080"/>
    </w:rPr>
  </w:style>
  <w:style w:type="paragraph" w:customStyle="1" w:styleId="CD752322B63B4C979F00455BB468F77D">
    <w:name w:val="CD752322B63B4C979F00455BB468F77D"/>
    <w:rsid w:val="0018258A"/>
  </w:style>
  <w:style w:type="paragraph" w:customStyle="1" w:styleId="B36A8595FF564392B224567D5098709F">
    <w:name w:val="B36A8595FF564392B224567D5098709F"/>
    <w:rsid w:val="0018258A"/>
  </w:style>
  <w:style w:type="paragraph" w:customStyle="1" w:styleId="3D84C9F7F06D4332B9E863665C87A790">
    <w:name w:val="3D84C9F7F06D4332B9E863665C87A790"/>
    <w:rsid w:val="0018258A"/>
  </w:style>
  <w:style w:type="paragraph" w:customStyle="1" w:styleId="D9D0F368392B4046A20B0B0A4ED88626">
    <w:name w:val="D9D0F368392B4046A20B0B0A4ED88626"/>
    <w:rsid w:val="0018258A"/>
  </w:style>
  <w:style w:type="paragraph" w:customStyle="1" w:styleId="6B4ADCD2EF4348A0ACC4275C8A94FA0B">
    <w:name w:val="6B4ADCD2EF4348A0ACC4275C8A94FA0B"/>
    <w:rsid w:val="00714E0C"/>
  </w:style>
  <w:style w:type="paragraph" w:customStyle="1" w:styleId="4EC555AEF2554082B69B82E188AC6145">
    <w:name w:val="4EC555AEF2554082B69B82E188AC6145"/>
    <w:rsid w:val="00714E0C"/>
  </w:style>
  <w:style w:type="paragraph" w:customStyle="1" w:styleId="CB55091F61D64C40B77A00D8A8C2D570">
    <w:name w:val="CB55091F61D64C40B77A00D8A8C2D570"/>
    <w:rsid w:val="00714E0C"/>
  </w:style>
  <w:style w:type="paragraph" w:customStyle="1" w:styleId="7C861C5408FA4C3195071D3F0A9F0C36">
    <w:name w:val="7C861C5408FA4C3195071D3F0A9F0C36"/>
    <w:rsid w:val="00714E0C"/>
  </w:style>
  <w:style w:type="paragraph" w:customStyle="1" w:styleId="D356C23FDAB144AB995930B0A8CC8CE1">
    <w:name w:val="D356C23FDAB144AB995930B0A8CC8CE1"/>
    <w:rsid w:val="00714E0C"/>
  </w:style>
  <w:style w:type="paragraph" w:customStyle="1" w:styleId="41074DF4EE8548638F61F3188DA4D7F0">
    <w:name w:val="41074DF4EE8548638F61F3188DA4D7F0"/>
    <w:rsid w:val="00714E0C"/>
  </w:style>
  <w:style w:type="paragraph" w:customStyle="1" w:styleId="39455517598D402F99C6F2D7016806BE">
    <w:name w:val="39455517598D402F99C6F2D7016806BE"/>
    <w:rsid w:val="00714E0C"/>
  </w:style>
  <w:style w:type="paragraph" w:customStyle="1" w:styleId="7B7AD377E4944D46A0A805CA3101A26D">
    <w:name w:val="7B7AD377E4944D46A0A805CA3101A26D"/>
    <w:rsid w:val="00714E0C"/>
  </w:style>
  <w:style w:type="paragraph" w:customStyle="1" w:styleId="C9A54201659247F99BB3EC163FC4371C">
    <w:name w:val="C9A54201659247F99BB3EC163FC4371C"/>
    <w:rsid w:val="00714E0C"/>
  </w:style>
  <w:style w:type="paragraph" w:customStyle="1" w:styleId="419986D8F8E24636A8B5962AFE70712D">
    <w:name w:val="419986D8F8E24636A8B5962AFE70712D"/>
    <w:rsid w:val="00714E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6</cp:revision>
  <cp:lastPrinted>2019-10-02T17:00:00Z</cp:lastPrinted>
  <dcterms:created xsi:type="dcterms:W3CDTF">2019-10-02T17:07:00Z</dcterms:created>
  <dcterms:modified xsi:type="dcterms:W3CDTF">2019-10-11T15:07:00Z</dcterms:modified>
</cp:coreProperties>
</file>