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D846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46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326109">
      <w:pPr>
        <w:spacing w:after="0"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A73" w:rsidRPr="00747730">
            <w:rPr>
              <w:rStyle w:val="PlaceholderText"/>
            </w:rPr>
            <w:t>Click here to enter a date.</w:t>
          </w:r>
        </w:sdtContent>
      </w:sdt>
    </w:p>
    <w:p w:rsidR="006B6212" w:rsidRDefault="0029776C" w:rsidP="00C62FB2">
      <w:pPr>
        <w:spacing w:after="120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29776C" w:rsidRPr="00882F69" w:rsidRDefault="0029776C" w:rsidP="00C62FB2">
      <w:pPr>
        <w:spacing w:after="120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326109" w:rsidRDefault="002B5339" w:rsidP="00C62FB2">
      <w:pPr>
        <w:spacing w:after="120" w:line="36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326109" w:rsidRPr="00C62FB2" w:rsidRDefault="0029776C" w:rsidP="00C62FB2">
      <w:pPr>
        <w:spacing w:after="120" w:line="36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showingPlcHdr/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A73" w:rsidRPr="00747730">
            <w:rPr>
              <w:rStyle w:val="PlaceholderText"/>
            </w:rPr>
            <w:t>Click here to enter a date.</w:t>
          </w:r>
        </w:sdtContent>
      </w:sdt>
      <w:r w:rsidR="008B1A73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showingPlcHdr/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A73" w:rsidRPr="00747730">
            <w:rPr>
              <w:rStyle w:val="PlaceholderText"/>
            </w:rPr>
            <w:t>Click here to enter a date.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A73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</w:p>
    <w:p w:rsidR="0032074E" w:rsidRDefault="00326109" w:rsidP="00C62FB2">
      <w:pPr>
        <w:spacing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C62FB2">
      <w:pPr>
        <w:spacing w:after="120"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C62FB2">
      <w:pPr>
        <w:spacing w:after="12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C62FB2">
      <w:pPr>
        <w:spacing w:after="120"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A571DB" w:rsidP="00C62FB2">
      <w:pPr>
        <w:spacing w:after="120"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32074E" w:rsidRPr="00326109" w:rsidRDefault="00A571DB" w:rsidP="00C62FB2">
      <w:pPr>
        <w:spacing w:after="12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C62FB2">
      <w:pPr>
        <w:spacing w:after="12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C62FB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C62FB2">
      <w:pPr>
        <w:spacing w:after="12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62FB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8B1A7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gm.</w:t>
      </w:r>
    </w:p>
    <w:p w:rsidR="00FC5FC7" w:rsidRDefault="001F4912" w:rsidP="003261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32610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C62FB2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326109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065494" w:rsidRDefault="00065494" w:rsidP="00065494">
      <w:pPr>
        <w:spacing w:after="0"/>
        <w:ind w:left="180"/>
        <w:rPr>
          <w:b/>
          <w:i/>
          <w:sz w:val="16"/>
          <w:szCs w:val="16"/>
        </w:rPr>
      </w:pPr>
      <w:r>
        <w:rPr>
          <w:b/>
          <w:i/>
          <w:noProof/>
          <w:sz w:val="16"/>
          <w:szCs w:val="16"/>
        </w:rPr>
        <w:pict>
          <v:shape id="_x0000_s1060" type="#_x0000_t32" style="position:absolute;left:0;text-align:left;margin-left:-18.2pt;margin-top:31.1pt;width:624.75pt;height:0;z-index:251685888" o:connectortype="straight"/>
        </w:pict>
      </w:r>
      <w:r w:rsidR="00C62FB2" w:rsidRPr="00065494">
        <w:rPr>
          <w:b/>
          <w:i/>
          <w:sz w:val="16"/>
          <w:szCs w:val="16"/>
        </w:rPr>
        <w:t xml:space="preserve">(This scan is not done for evaluation for anomalies. It is meant for evaluation of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growth parameters, weight and well being. 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anomaly scan, expected to be done at 19 to 20 weeks, has not been done/ documented. Hence all anomalies which can be masked by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position and </w:t>
      </w:r>
      <w:proofErr w:type="spellStart"/>
      <w:r w:rsidR="00C62FB2" w:rsidRPr="00065494">
        <w:rPr>
          <w:b/>
          <w:i/>
          <w:sz w:val="16"/>
          <w:szCs w:val="16"/>
        </w:rPr>
        <w:t>foetal</w:t>
      </w:r>
      <w:proofErr w:type="spellEnd"/>
      <w:r w:rsidR="00C62FB2" w:rsidRPr="00065494">
        <w:rPr>
          <w:b/>
          <w:i/>
          <w:sz w:val="16"/>
          <w:szCs w:val="16"/>
        </w:rPr>
        <w:t xml:space="preserve"> size and amount of liquor at present age of gestation cannot be evaluated)</w:t>
      </w:r>
    </w:p>
    <w:p w:rsidR="005D24A3" w:rsidRPr="00065494" w:rsidRDefault="00D94D3F" w:rsidP="00065494">
      <w:pPr>
        <w:spacing w:after="0"/>
        <w:ind w:left="180"/>
        <w:rPr>
          <w:b/>
          <w:i/>
          <w:sz w:val="16"/>
          <w:szCs w:val="16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326109" w:rsidRDefault="006A25F5" w:rsidP="0006549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</w:p>
    <w:p w:rsidR="003549B1" w:rsidRDefault="002B5339" w:rsidP="0006549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</w:t>
      </w:r>
      <w:r w:rsidR="00326109">
        <w:rPr>
          <w:rFonts w:ascii="Arial" w:hAnsi="Arial" w:cs="Arial"/>
          <w:i/>
          <w:sz w:val="20"/>
          <w:szCs w:val="32"/>
        </w:rPr>
        <w:t xml:space="preserve">                               </w:t>
      </w: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8466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846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Default="008B35BD" w:rsidP="008B35BD">
      <w:pPr>
        <w:ind w:left="8190" w:firstLine="450"/>
        <w:rPr>
          <w:rFonts w:ascii="Mangal" w:hAnsi="Mangal" w:cs="Mangal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p w:rsidR="00326109" w:rsidRDefault="00326109" w:rsidP="008B35BD">
      <w:pPr>
        <w:ind w:left="8190" w:firstLine="450"/>
        <w:rPr>
          <w:rFonts w:ascii="Mangal" w:hAnsi="Mangal" w:cs="Mangal"/>
        </w:rPr>
      </w:pPr>
    </w:p>
    <w:p w:rsidR="00326109" w:rsidRPr="008B35BD" w:rsidRDefault="00326109" w:rsidP="00326109">
      <w:pPr>
        <w:ind w:left="8190" w:firstLine="450"/>
        <w:jc w:val="both"/>
        <w:rPr>
          <w:rFonts w:ascii="Mangal" w:hAnsi="Mangal" w:cs="Mangal"/>
          <w:sz w:val="20"/>
          <w:szCs w:val="20"/>
        </w:rPr>
      </w:pPr>
    </w:p>
    <w:sectPr w:rsidR="00326109" w:rsidRPr="008B35BD" w:rsidSect="00065494">
      <w:pgSz w:w="12240" w:h="15840"/>
      <w:pgMar w:top="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494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7DE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56714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171A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26109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6DE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B725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1A73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0279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2FB2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84661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584C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8" type="connector" idref="#_x0000_s1048"/>
        <o:r id="V:Rule10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83E2E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35063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1058E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2019-12-06T17:46:00Z</cp:lastPrinted>
  <dcterms:created xsi:type="dcterms:W3CDTF">2019-12-06T19:54:00Z</dcterms:created>
  <dcterms:modified xsi:type="dcterms:W3CDTF">2019-12-06T19:54:00Z</dcterms:modified>
</cp:coreProperties>
</file>