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847FEE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847FEE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0C9">
            <w:rPr>
              <w:rFonts w:ascii="Arial" w:hAnsi="Arial" w:cs="Arial"/>
              <w:b/>
              <w:sz w:val="26"/>
              <w:szCs w:val="26"/>
              <w:lang w:val="en-IN"/>
            </w:rPr>
            <w:t>10-03-2020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8230C9">
            <w:rPr>
              <w:rFonts w:ascii="Arial" w:hAnsi="Arial" w:cs="Arial"/>
              <w:b/>
              <w:sz w:val="26"/>
              <w:szCs w:val="26"/>
            </w:rPr>
            <w:t>Gade</w:t>
          </w:r>
          <w:proofErr w:type="spellEnd"/>
          <w:r w:rsidR="008230C9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8230C9">
            <w:rPr>
              <w:rFonts w:ascii="Arial" w:hAnsi="Arial" w:cs="Arial"/>
              <w:b/>
              <w:sz w:val="26"/>
              <w:szCs w:val="26"/>
            </w:rPr>
            <w:t>Mrunal</w:t>
          </w:r>
          <w:proofErr w:type="spellEnd"/>
          <w:r w:rsidR="008230C9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8230C9">
            <w:rPr>
              <w:rFonts w:ascii="Arial" w:hAnsi="Arial" w:cs="Arial"/>
              <w:b/>
              <w:sz w:val="26"/>
              <w:szCs w:val="26"/>
            </w:rPr>
            <w:t>Digamber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8230C9" w:rsidRDefault="008230C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H/o 1&amp; Half months </w:t>
      </w:r>
      <w:proofErr w:type="spellStart"/>
      <w:r>
        <w:rPr>
          <w:rFonts w:ascii="Arial" w:hAnsi="Arial" w:cs="Arial"/>
          <w:sz w:val="26"/>
          <w:szCs w:val="26"/>
        </w:rPr>
        <w:t>amenorreha</w:t>
      </w:r>
      <w:proofErr w:type="spellEnd"/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0C9">
            <w:rPr>
              <w:rFonts w:ascii="Arial" w:hAnsi="Arial" w:cs="Arial"/>
              <w:b/>
              <w:sz w:val="26"/>
              <w:szCs w:val="26"/>
              <w:lang w:val="en-IN"/>
            </w:rPr>
            <w:t>29-01-2020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7FEE" w:rsidRPr="00847FEE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847FEE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847FEE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230C9"/>
    <w:rsid w:val="00847FEE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20AA3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0A5100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0A5100"/>
    <w:rsid w:val="0012199B"/>
    <w:rsid w:val="0013645D"/>
    <w:rsid w:val="001528C4"/>
    <w:rsid w:val="001657D4"/>
    <w:rsid w:val="005C3DBB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2020-03-11T01:30:00Z</cp:lastPrinted>
  <dcterms:created xsi:type="dcterms:W3CDTF">2020-03-11T01:31:00Z</dcterms:created>
  <dcterms:modified xsi:type="dcterms:W3CDTF">2020-03-11T01:31:00Z</dcterms:modified>
</cp:coreProperties>
</file>