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47E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7E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BAE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C7BAE">
            <w:rPr>
              <w:rFonts w:ascii="Arial" w:hAnsi="Arial" w:cs="Arial"/>
              <w:b/>
              <w:sz w:val="24"/>
              <w:szCs w:val="24"/>
            </w:rPr>
            <w:t>Naik</w:t>
          </w:r>
          <w:proofErr w:type="spellEnd"/>
          <w:r w:rsidR="00BC7B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7BAE">
            <w:rPr>
              <w:rFonts w:ascii="Arial" w:hAnsi="Arial" w:cs="Arial"/>
              <w:b/>
              <w:sz w:val="24"/>
              <w:szCs w:val="24"/>
            </w:rPr>
            <w:t>Saraswati</w:t>
          </w:r>
          <w:proofErr w:type="spellEnd"/>
          <w:r w:rsidR="00BC7BAE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C7BAE" w:rsidRPr="00BC7BAE">
        <w:rPr>
          <w:sz w:val="28"/>
          <w:szCs w:val="28"/>
          <w:lang w:val="en-GB"/>
        </w:rPr>
        <w:t xml:space="preserve">Assessment of liquor </w:t>
      </w:r>
      <w:proofErr w:type="spellStart"/>
      <w:r w:rsidR="00BC7BAE" w:rsidRPr="00BC7BAE">
        <w:rPr>
          <w:sz w:val="28"/>
          <w:szCs w:val="28"/>
          <w:lang w:val="en-GB"/>
        </w:rPr>
        <w:t>amnii</w:t>
      </w:r>
      <w:proofErr w:type="spellEnd"/>
      <w:r w:rsidR="00BC7BAE" w:rsidRPr="00BC7BAE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BAE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BAE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7BAE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25.9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1514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C7BAE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47E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7E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47E0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47E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7BAE"/>
    <w:rsid w:val="00BD0D91"/>
    <w:rsid w:val="00BD1400"/>
    <w:rsid w:val="00BE61EF"/>
    <w:rsid w:val="00BF19A8"/>
    <w:rsid w:val="00BF250C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47E04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577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2019-12-18T01:15:00Z</cp:lastPrinted>
  <dcterms:created xsi:type="dcterms:W3CDTF">2019-12-18T01:16:00Z</dcterms:created>
  <dcterms:modified xsi:type="dcterms:W3CDTF">2019-12-18T01:16:00Z</dcterms:modified>
</cp:coreProperties>
</file>