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7C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87C8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509">
            <w:rPr>
              <w:rFonts w:ascii="Times New Roman" w:hAnsi="Times New Roman"/>
              <w:b/>
              <w:sz w:val="28"/>
              <w:szCs w:val="32"/>
              <w:lang w:val="en-IN"/>
            </w:rPr>
            <w:t>16-05-2019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Khandve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Chaitali</w:t>
          </w:r>
          <w:proofErr w:type="spellEnd"/>
          <w:r w:rsidR="00243CB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43CB3">
            <w:rPr>
              <w:rFonts w:ascii="Times New Roman" w:hAnsi="Times New Roman"/>
              <w:b/>
              <w:sz w:val="28"/>
              <w:szCs w:val="32"/>
            </w:rPr>
            <w:t>Mangesh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336509">
        <w:rPr>
          <w:rFonts w:ascii="Times New Roman" w:hAnsi="Times New Roman"/>
          <w:b/>
          <w:sz w:val="28"/>
          <w:szCs w:val="32"/>
        </w:rPr>
        <w:t xml:space="preserve"> Detection of number of fetuses and their </w:t>
      </w:r>
      <w:proofErr w:type="spellStart"/>
      <w:r w:rsidR="00336509">
        <w:rPr>
          <w:rFonts w:ascii="Times New Roman" w:hAnsi="Times New Roman"/>
          <w:b/>
          <w:sz w:val="28"/>
          <w:szCs w:val="32"/>
        </w:rPr>
        <w:t>chorionicity</w:t>
      </w:r>
      <w:proofErr w:type="spell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12-03-2019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19-12-2019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3CB3">
            <w:rPr>
              <w:rFonts w:ascii="Times New Roman" w:hAnsi="Times New Roman"/>
              <w:b/>
              <w:sz w:val="28"/>
              <w:szCs w:val="32"/>
              <w:lang w:val="en-IN"/>
            </w:rPr>
            <w:t>17-12-2019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36509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2.2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>9.0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3650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>2.2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9.0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3650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3.9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9.1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3650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>4.0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336509">
              <w:rPr>
                <w:rFonts w:ascii="Arial" w:hAnsi="Arial" w:cs="Arial"/>
                <w:b/>
                <w:sz w:val="24"/>
                <w:szCs w:val="32"/>
              </w:rPr>
              <w:t xml:space="preserve">9.1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416FC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16FC9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  <w:p w:rsidR="00243CB3" w:rsidRDefault="00243CB3" w:rsidP="00243CB3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623" w:type="dxa"/>
          </w:tcPr>
          <w:p w:rsidR="00187D1C" w:rsidRDefault="00243CB3" w:rsidP="00416FC9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16FC9" w:rsidRPr="00416FC9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243CB3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243CB3">
        <w:rPr>
          <w:rFonts w:ascii="Arial" w:hAnsi="Arial" w:cs="Arial"/>
          <w:sz w:val="24"/>
          <w:szCs w:val="32"/>
        </w:rPr>
        <w:t>A Twin intrauterine</w:t>
      </w:r>
      <w:r w:rsidR="00416FC9">
        <w:rPr>
          <w:rFonts w:ascii="Arial" w:hAnsi="Arial" w:cs="Arial"/>
          <w:sz w:val="24"/>
          <w:szCs w:val="32"/>
        </w:rPr>
        <w:t xml:space="preserve"> live</w:t>
      </w:r>
      <w:r w:rsidR="00243CB3">
        <w:rPr>
          <w:rFonts w:ascii="Arial" w:hAnsi="Arial" w:cs="Arial"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336509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336509" w:rsidRDefault="00336509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</w:t>
      </w:r>
      <w:proofErr w:type="spell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dichorionic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twins</w:t>
      </w:r>
    </w:p>
    <w:p w:rsidR="00416FC9" w:rsidRDefault="00243CB3" w:rsidP="00416FC9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87C82" w:rsidP="00416FC9">
      <w:pPr>
        <w:spacing w:before="24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187C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187C82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187C82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C82"/>
    <w:rsid w:val="00187D1C"/>
    <w:rsid w:val="001A038C"/>
    <w:rsid w:val="001A0921"/>
    <w:rsid w:val="001B45EE"/>
    <w:rsid w:val="00206927"/>
    <w:rsid w:val="00210D20"/>
    <w:rsid w:val="002216D7"/>
    <w:rsid w:val="0023728A"/>
    <w:rsid w:val="00243CB3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6509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16FC9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B5BD9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51382"/>
    <w:rsid w:val="00994275"/>
    <w:rsid w:val="0099591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97554"/>
    <w:rsid w:val="00EA36FC"/>
    <w:rsid w:val="00EA6CB7"/>
    <w:rsid w:val="00EE0E4E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B7641"/>
    <w:rsid w:val="006E6ADE"/>
    <w:rsid w:val="00970154"/>
    <w:rsid w:val="009C3E25"/>
    <w:rsid w:val="00A94EF9"/>
    <w:rsid w:val="00B61B79"/>
    <w:rsid w:val="00C82264"/>
    <w:rsid w:val="00CF2D36"/>
    <w:rsid w:val="00D05BCB"/>
    <w:rsid w:val="00DE68B8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2019-05-17T06:49:00Z</cp:lastPrinted>
  <dcterms:created xsi:type="dcterms:W3CDTF">2019-05-17T06:50:00Z</dcterms:created>
  <dcterms:modified xsi:type="dcterms:W3CDTF">2019-05-17T06:50:00Z</dcterms:modified>
</cp:coreProperties>
</file>