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9302E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302E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5A17">
            <w:rPr>
              <w:rFonts w:ascii="Arial" w:hAnsi="Arial" w:cs="Arial"/>
              <w:b/>
              <w:sz w:val="24"/>
              <w:szCs w:val="24"/>
              <w:lang w:val="en-IN"/>
            </w:rPr>
            <w:t>21-08-2019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6B5A17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6B5A17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6B5A17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5A17">
            <w:rPr>
              <w:rFonts w:ascii="Arial" w:hAnsi="Arial" w:cs="Arial"/>
              <w:b/>
              <w:sz w:val="24"/>
              <w:szCs w:val="24"/>
              <w:lang w:val="en-IN"/>
            </w:rPr>
            <w:t>18-11-2018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5A17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5A17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Pr="006B5A17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6B5A17">
        <w:rPr>
          <w:rFonts w:ascii="Arial" w:hAnsi="Arial" w:cs="Arial"/>
          <w:b/>
          <w:sz w:val="24"/>
          <w:szCs w:val="24"/>
        </w:rPr>
        <w:t>Placenta is</w:t>
      </w:r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6B5A17" w:rsidRPr="006B5A17">
        <w:rPr>
          <w:rFonts w:ascii="Arial" w:hAnsi="Arial" w:cs="Arial"/>
          <w:b/>
          <w:sz w:val="24"/>
          <w:szCs w:val="24"/>
        </w:rPr>
        <w:t>Upper Segment.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6B5A17">
        <w:rPr>
          <w:rFonts w:ascii="Arial" w:hAnsi="Arial" w:cs="Arial"/>
          <w:b/>
          <w:sz w:val="24"/>
          <w:szCs w:val="24"/>
        </w:rPr>
        <w:t>Liquor is</w:t>
      </w:r>
      <w:r w:rsidR="006B5A17" w:rsidRPr="006B5A17">
        <w:rPr>
          <w:rFonts w:ascii="Arial" w:hAnsi="Arial" w:cs="Arial"/>
          <w:b/>
          <w:sz w:val="24"/>
          <w:szCs w:val="24"/>
        </w:rPr>
        <w:t xml:space="preserve"> Slightly</w:t>
      </w:r>
      <w:r w:rsidR="00A571DB" w:rsidRPr="006B5A17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6B5A17" w:rsidRPr="006B5A17">
            <w:rPr>
              <w:rFonts w:ascii="Arial" w:hAnsi="Arial" w:cs="Arial"/>
              <w:b/>
              <w:sz w:val="24"/>
              <w:szCs w:val="24"/>
            </w:rPr>
            <w:t>Decreased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6B5A17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B5A17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6B5A1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B5A17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B5A17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6B5A17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B5A17">
            <w:rPr>
              <w:rFonts w:ascii="Arial" w:hAnsi="Arial" w:cs="Arial"/>
              <w:b/>
              <w:sz w:val="24"/>
              <w:szCs w:val="24"/>
            </w:rPr>
            <w:t>37.3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B5A17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B5A17">
            <w:rPr>
              <w:rFonts w:ascii="Arial" w:hAnsi="Arial" w:cs="Arial"/>
              <w:b/>
              <w:sz w:val="24"/>
              <w:szCs w:val="24"/>
            </w:rPr>
            <w:t>38.3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B5A17">
            <w:rPr>
              <w:rFonts w:ascii="Arial" w:hAnsi="Arial" w:cs="Arial"/>
              <w:b/>
              <w:sz w:val="24"/>
              <w:szCs w:val="24"/>
            </w:rPr>
            <w:t>3352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B5A17">
            <w:rPr>
              <w:rFonts w:ascii="Arial" w:hAnsi="Arial" w:cs="Arial"/>
              <w:b/>
              <w:sz w:val="24"/>
              <w:szCs w:val="24"/>
            </w:rPr>
            <w:t>38-39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302E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302E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302E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302E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5A17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02EF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00C0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7F5DBD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2019-08-21T14:27:00Z</dcterms:created>
  <dcterms:modified xsi:type="dcterms:W3CDTF">2019-08-21T14:27:00Z</dcterms:modified>
</cp:coreProperties>
</file>