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0C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0C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8EB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F28EB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FF28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28EB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FF28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28EB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FF28EB" w:rsidRPr="00FF28EB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FF28EB">
        <w:rPr>
          <w:rFonts w:ascii="Arial" w:hAnsi="Arial" w:cs="Arial"/>
          <w:sz w:val="24"/>
          <w:szCs w:val="24"/>
        </w:rPr>
        <w:t>and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8EB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8EB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8EB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FF28EB" w:rsidRPr="00FF28EB" w:rsidRDefault="00FF28E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F28EB">
        <w:rPr>
          <w:rFonts w:ascii="Arial" w:hAnsi="Arial" w:cs="Arial"/>
          <w:b/>
          <w:sz w:val="24"/>
          <w:szCs w:val="24"/>
        </w:rPr>
        <w:t xml:space="preserve">Placenta  developing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fundo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posteriorly.</w:t>
      </w:r>
    </w:p>
    <w:p w:rsidR="00FF28EB" w:rsidRPr="00FF28EB" w:rsidRDefault="00FF28EB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FF28EB">
        <w:rPr>
          <w:rFonts w:ascii="Arial" w:hAnsi="Arial" w:cs="Arial"/>
          <w:b/>
          <w:sz w:val="24"/>
          <w:szCs w:val="24"/>
        </w:rPr>
        <w:t xml:space="preserve">With a small retro placental collection is seen.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F28E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F28EB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F28EB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F28EB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F28E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F28EB">
        <w:rPr>
          <w:rFonts w:ascii="Arial" w:hAnsi="Arial" w:cs="Arial"/>
          <w:sz w:val="24"/>
          <w:szCs w:val="24"/>
        </w:rPr>
        <w:t xml:space="preserve">      </w:t>
      </w:r>
      <w:r w:rsidR="00FF28EB">
        <w:rPr>
          <w:rFonts w:ascii="Arial" w:hAnsi="Arial" w:cs="Arial"/>
          <w:b/>
          <w:sz w:val="24"/>
          <w:szCs w:val="24"/>
        </w:rPr>
        <w:t>A</w:t>
      </w:r>
      <w:r w:rsidR="00FF28EB" w:rsidRPr="00FF28EB">
        <w:rPr>
          <w:rFonts w:ascii="Arial" w:hAnsi="Arial" w:cs="Arial"/>
          <w:b/>
          <w:sz w:val="24"/>
          <w:szCs w:val="24"/>
        </w:rPr>
        <w:t xml:space="preserve"> small retro placental collection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0C8D" w:rsidRPr="007D0C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D0C8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2ED2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0C8D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28EB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A7326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2019-09-17T13:51:00Z</cp:lastPrinted>
  <dcterms:created xsi:type="dcterms:W3CDTF">2019-09-17T13:55:00Z</dcterms:created>
  <dcterms:modified xsi:type="dcterms:W3CDTF">2019-09-17T13:55:00Z</dcterms:modified>
</cp:coreProperties>
</file>