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48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748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3DA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753DA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B753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53DA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B753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53DA">
            <w:rPr>
              <w:rFonts w:ascii="Arial" w:hAnsi="Arial" w:cs="Arial"/>
              <w:b/>
              <w:sz w:val="24"/>
              <w:szCs w:val="24"/>
            </w:rPr>
            <w:t>Yashwant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3DA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3DA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3DA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B753DA" w:rsidRPr="00B753DA" w:rsidRDefault="00B753DA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753DA">
        <w:rPr>
          <w:rFonts w:ascii="Arial" w:hAnsi="Arial" w:cs="Arial"/>
          <w:b/>
          <w:sz w:val="24"/>
          <w:szCs w:val="24"/>
        </w:rPr>
        <w:t>Left ovary shows 2 measuring cyst 50mm &amp; 16 mm in size.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753D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753D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753D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753D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B753DA" w:rsidRDefault="0021095C" w:rsidP="00DE015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753DA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5E15" w:rsidRPr="0021095C">
        <w:rPr>
          <w:rFonts w:ascii="Arial" w:hAnsi="Arial" w:cs="Arial"/>
          <w:sz w:val="24"/>
          <w:szCs w:val="24"/>
        </w:rPr>
        <w:t>weeks.</w:t>
      </w:r>
      <w:r w:rsidR="00B753DA" w:rsidRPr="00B753DA">
        <w:rPr>
          <w:rFonts w:ascii="Arial" w:hAnsi="Arial" w:cs="Arial"/>
          <w:b/>
          <w:sz w:val="24"/>
          <w:szCs w:val="24"/>
        </w:rPr>
        <w:t>With</w:t>
      </w:r>
      <w:proofErr w:type="spellEnd"/>
      <w:r w:rsidR="00B753DA" w:rsidRPr="00B753DA">
        <w:rPr>
          <w:rFonts w:ascii="Arial" w:hAnsi="Arial" w:cs="Arial"/>
          <w:b/>
          <w:sz w:val="24"/>
          <w:szCs w:val="24"/>
        </w:rPr>
        <w:t xml:space="preserve"> ovarian cyst.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48F6" w:rsidRPr="009748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748F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48F6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A5460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53DA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12D78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2019-09-03T14:57:00Z</dcterms:created>
  <dcterms:modified xsi:type="dcterms:W3CDTF">2019-09-03T14:57:00Z</dcterms:modified>
</cp:coreProperties>
</file>