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520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F0520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487C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8487C">
            <w:rPr>
              <w:rFonts w:ascii="Arial" w:hAnsi="Arial" w:cs="Arial"/>
              <w:b/>
              <w:sz w:val="24"/>
              <w:szCs w:val="24"/>
            </w:rPr>
            <w:t>Thokale</w:t>
          </w:r>
          <w:proofErr w:type="spellEnd"/>
          <w:r w:rsidR="001848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487C">
            <w:rPr>
              <w:rFonts w:ascii="Arial" w:hAnsi="Arial" w:cs="Arial"/>
              <w:b/>
              <w:sz w:val="24"/>
              <w:szCs w:val="24"/>
            </w:rPr>
            <w:t>Anamika</w:t>
          </w:r>
          <w:proofErr w:type="spellEnd"/>
          <w:r w:rsidR="001848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8487C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7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487C">
            <w:rPr>
              <w:rFonts w:ascii="Arial" w:hAnsi="Arial" w:cs="Arial"/>
              <w:b/>
              <w:sz w:val="24"/>
              <w:szCs w:val="24"/>
              <w:lang w:val="en-IN"/>
            </w:rPr>
            <w:t>18-07-2019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487C">
            <w:rPr>
              <w:rFonts w:ascii="Arial" w:hAnsi="Arial" w:cs="Arial"/>
              <w:b/>
              <w:sz w:val="24"/>
              <w:szCs w:val="24"/>
              <w:lang w:val="en-IN"/>
            </w:rPr>
            <w:t>25-04-2020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8487C">
            <w:rPr>
              <w:rFonts w:ascii="Arial" w:hAnsi="Arial" w:cs="Arial"/>
              <w:b/>
              <w:sz w:val="24"/>
              <w:szCs w:val="24"/>
              <w:lang w:val="en-IN"/>
            </w:rPr>
            <w:t>24-04-2020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A86EEA" w:rsidRPr="00A86EEA" w:rsidRDefault="00A86EEA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A86EEA">
        <w:rPr>
          <w:rFonts w:ascii="Arial" w:hAnsi="Arial" w:cs="Arial"/>
          <w:b/>
          <w:sz w:val="24"/>
          <w:szCs w:val="24"/>
        </w:rPr>
        <w:t>Left sided ovary shows simple cyst measuring 38mm.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18487C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18487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18487C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18487C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18487C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  <w:r w:rsidR="00A86EEA" w:rsidRPr="00A86EEA">
        <w:rPr>
          <w:rFonts w:ascii="Arial" w:hAnsi="Arial" w:cs="Arial"/>
          <w:b/>
          <w:sz w:val="24"/>
          <w:szCs w:val="24"/>
        </w:rPr>
        <w:t xml:space="preserve"> With ovarian cyst.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0520C" w:rsidRPr="00F0520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0520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8487C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86EEA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7737F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520C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E2E21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2019-09-03T15:57:00Z</dcterms:created>
  <dcterms:modified xsi:type="dcterms:W3CDTF">2019-09-03T15:57:00Z</dcterms:modified>
</cp:coreProperties>
</file>