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5043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5043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4843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64843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F648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4843">
            <w:rPr>
              <w:rFonts w:ascii="Arial" w:hAnsi="Arial" w:cs="Arial"/>
              <w:b/>
              <w:sz w:val="24"/>
              <w:szCs w:val="24"/>
            </w:rPr>
            <w:t>Sabita</w:t>
          </w:r>
          <w:proofErr w:type="spellEnd"/>
          <w:r w:rsidR="00F648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4843">
            <w:rPr>
              <w:rFonts w:ascii="Arial" w:hAnsi="Arial" w:cs="Arial"/>
              <w:b/>
              <w:sz w:val="24"/>
              <w:szCs w:val="24"/>
            </w:rPr>
            <w:t>Hublal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64843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LMP</w:t>
      </w:r>
      <w:r w:rsidR="00F64843">
        <w:rPr>
          <w:rFonts w:ascii="Arial" w:hAnsi="Arial" w:cs="Arial"/>
          <w:sz w:val="24"/>
          <w:szCs w:val="24"/>
        </w:rPr>
        <w:t xml:space="preserve"> by USG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19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4843">
            <w:rPr>
              <w:rFonts w:ascii="Arial" w:hAnsi="Arial" w:cs="Arial"/>
              <w:b/>
              <w:sz w:val="24"/>
              <w:szCs w:val="24"/>
              <w:lang w:val="en-IN"/>
            </w:rPr>
            <w:t>02-06-2019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4843">
            <w:rPr>
              <w:rFonts w:ascii="Arial" w:hAnsi="Arial" w:cs="Arial"/>
              <w:b/>
              <w:sz w:val="24"/>
              <w:szCs w:val="24"/>
              <w:lang w:val="en-IN"/>
            </w:rPr>
            <w:t>09-03-2020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5412E7" w:rsidRPr="004729D1" w:rsidRDefault="004729D1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4729D1">
        <w:rPr>
          <w:rFonts w:ascii="Arial" w:hAnsi="Arial" w:cs="Arial"/>
          <w:b/>
          <w:sz w:val="24"/>
          <w:szCs w:val="24"/>
        </w:rPr>
        <w:t>Placenta developing posterior lower segment</w:t>
      </w:r>
      <w:r>
        <w:rPr>
          <w:rFonts w:ascii="Arial" w:hAnsi="Arial" w:cs="Arial"/>
          <w:b/>
          <w:sz w:val="24"/>
          <w:szCs w:val="24"/>
        </w:rPr>
        <w:t>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64843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F64843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64843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64843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64843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64843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5043B" w:rsidRPr="00A504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5043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0164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D7BF3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29D1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12E7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43B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4843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0344B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2019-09-03T16:29:00Z</dcterms:created>
  <dcterms:modified xsi:type="dcterms:W3CDTF">2019-09-03T16:29:00Z</dcterms:modified>
</cp:coreProperties>
</file>