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22701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2701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6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4732B">
            <w:rPr>
              <w:rFonts w:ascii="Arial" w:hAnsi="Arial" w:cs="Arial"/>
              <w:b/>
              <w:sz w:val="24"/>
              <w:szCs w:val="24"/>
              <w:lang w:val="en-IN"/>
            </w:rPr>
            <w:t>08-06-2020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C4732B">
            <w:rPr>
              <w:rFonts w:ascii="Arial" w:hAnsi="Arial" w:cs="Arial"/>
              <w:b/>
              <w:sz w:val="24"/>
              <w:szCs w:val="24"/>
            </w:rPr>
            <w:t>Mengade</w:t>
          </w:r>
          <w:proofErr w:type="spellEnd"/>
          <w:r w:rsidR="00C4732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4732B">
            <w:rPr>
              <w:rFonts w:ascii="Arial" w:hAnsi="Arial" w:cs="Arial"/>
              <w:b/>
              <w:sz w:val="24"/>
              <w:szCs w:val="24"/>
            </w:rPr>
            <w:t>Radha</w:t>
          </w:r>
          <w:proofErr w:type="spellEnd"/>
          <w:r w:rsidR="00C4732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4732B">
            <w:rPr>
              <w:rFonts w:ascii="Arial" w:hAnsi="Arial" w:cs="Arial"/>
              <w:b/>
              <w:sz w:val="24"/>
              <w:szCs w:val="24"/>
            </w:rPr>
            <w:t>Dnyandeo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C4732B" w:rsidRPr="00C4732B">
        <w:rPr>
          <w:rFonts w:ascii="Arial" w:hAnsi="Arial" w:cs="Arial"/>
          <w:b/>
          <w:sz w:val="24"/>
          <w:szCs w:val="24"/>
        </w:rPr>
        <w:t>Vaginal bleeding</w:t>
      </w:r>
      <w:r w:rsidR="00C4732B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20-01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4732B">
            <w:rPr>
              <w:rFonts w:ascii="Arial" w:hAnsi="Arial" w:cs="Arial"/>
              <w:b/>
              <w:sz w:val="24"/>
              <w:szCs w:val="24"/>
              <w:lang w:val="en-IN"/>
            </w:rPr>
            <w:t>31-01-2020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11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4732B">
            <w:rPr>
              <w:rFonts w:ascii="Arial" w:hAnsi="Arial" w:cs="Arial"/>
              <w:b/>
              <w:sz w:val="24"/>
              <w:szCs w:val="24"/>
              <w:lang w:val="en-IN"/>
            </w:rPr>
            <w:t>07-11-2020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1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4732B">
            <w:rPr>
              <w:rFonts w:ascii="Arial" w:hAnsi="Arial" w:cs="Arial"/>
              <w:b/>
              <w:sz w:val="24"/>
              <w:szCs w:val="24"/>
              <w:lang w:val="en-IN"/>
            </w:rPr>
            <w:t>06-11-2020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4732B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732B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C4732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C4732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Retro placental bleed is seen.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4732B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C4732B">
            <w:rPr>
              <w:rFonts w:ascii="Arial" w:hAnsi="Arial" w:cs="Arial"/>
              <w:b/>
              <w:sz w:val="24"/>
              <w:szCs w:val="24"/>
            </w:rPr>
            <w:t>18.4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C4732B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C4732B">
            <w:rPr>
              <w:rFonts w:ascii="Arial" w:hAnsi="Arial" w:cs="Arial"/>
              <w:b/>
              <w:sz w:val="24"/>
              <w:szCs w:val="24"/>
            </w:rPr>
            <w:t>18.1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C4732B">
            <w:rPr>
              <w:rFonts w:ascii="Arial" w:hAnsi="Arial" w:cs="Arial"/>
              <w:b/>
              <w:sz w:val="24"/>
              <w:szCs w:val="24"/>
            </w:rPr>
            <w:t>12.8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4732B">
            <w:rPr>
              <w:rFonts w:ascii="Arial" w:hAnsi="Arial" w:cs="Arial"/>
              <w:b/>
              <w:sz w:val="24"/>
              <w:szCs w:val="24"/>
            </w:rPr>
            <w:t>18.3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C4732B">
            <w:rPr>
              <w:rFonts w:ascii="Arial" w:hAnsi="Arial" w:cs="Arial"/>
              <w:b/>
              <w:sz w:val="24"/>
              <w:szCs w:val="24"/>
            </w:rPr>
            <w:t>240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C4732B">
            <w:rPr>
              <w:rFonts w:ascii="Arial" w:hAnsi="Arial" w:cs="Arial"/>
              <w:b/>
              <w:sz w:val="24"/>
              <w:szCs w:val="24"/>
            </w:rPr>
            <w:t>18-19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C4732B" w:rsidRPr="00C4732B" w:rsidRDefault="00C4732B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C4732B">
        <w:rPr>
          <w:rFonts w:ascii="Arial" w:hAnsi="Arial" w:cs="Arial"/>
          <w:b/>
          <w:sz w:val="24"/>
          <w:szCs w:val="24"/>
        </w:rPr>
        <w:t>Retro placental bleed is seen.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22701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2701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227017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22701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27017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C7462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4732B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C66C9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2020-06-08T06:38:00Z</cp:lastPrinted>
  <dcterms:created xsi:type="dcterms:W3CDTF">2020-06-08T06:39:00Z</dcterms:created>
  <dcterms:modified xsi:type="dcterms:W3CDTF">2020-06-08T06:39:00Z</dcterms:modified>
</cp:coreProperties>
</file>