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F5D9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F5D9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3012">
            <w:rPr>
              <w:rFonts w:ascii="Arial" w:hAnsi="Arial" w:cs="Arial"/>
              <w:b/>
              <w:sz w:val="24"/>
              <w:szCs w:val="24"/>
              <w:lang w:val="en-IN"/>
            </w:rPr>
            <w:t>02-03-2020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33012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8330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3012">
            <w:rPr>
              <w:rFonts w:ascii="Arial" w:hAnsi="Arial" w:cs="Arial"/>
              <w:b/>
              <w:sz w:val="24"/>
              <w:szCs w:val="24"/>
            </w:rPr>
            <w:t>Shantidevi</w:t>
          </w:r>
          <w:proofErr w:type="spellEnd"/>
          <w:r w:rsidR="008330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3012">
            <w:rPr>
              <w:rFonts w:ascii="Arial" w:hAnsi="Arial" w:cs="Arial"/>
              <w:b/>
              <w:sz w:val="24"/>
              <w:szCs w:val="24"/>
            </w:rPr>
            <w:t>Narendar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33012" w:rsidRPr="00833012">
        <w:rPr>
          <w:b/>
          <w:sz w:val="28"/>
          <w:szCs w:val="28"/>
          <w:lang w:val="en-GB"/>
        </w:rPr>
        <w:t>C/</w:t>
      </w:r>
      <w:r w:rsidR="00833012" w:rsidRPr="00833012">
        <w:rPr>
          <w:b/>
          <w:lang w:val="en-GB"/>
        </w:rPr>
        <w:t xml:space="preserve">O </w:t>
      </w:r>
      <w:r w:rsidR="00833012" w:rsidRPr="00833012">
        <w:rPr>
          <w:b/>
          <w:sz w:val="28"/>
          <w:szCs w:val="28"/>
          <w:lang w:val="en-GB"/>
        </w:rPr>
        <w:t>PV bleeding</w:t>
      </w:r>
      <w:r w:rsidR="00833012" w:rsidRPr="00833012">
        <w:rPr>
          <w:sz w:val="28"/>
          <w:szCs w:val="28"/>
          <w:lang w:val="en-GB"/>
        </w:rPr>
        <w:t>/</w:t>
      </w:r>
      <w:r w:rsidR="00833012" w:rsidRPr="00833012">
        <w:rPr>
          <w:b/>
          <w:lang w:val="en-GB"/>
        </w:rPr>
        <w:t xml:space="preserve"> </w:t>
      </w:r>
      <w:r w:rsidR="00833012" w:rsidRPr="00833012">
        <w:rPr>
          <w:b/>
          <w:sz w:val="28"/>
          <w:szCs w:val="28"/>
          <w:lang w:val="en-GB"/>
        </w:rPr>
        <w:t xml:space="preserve">To diagnose intra-uterine and/or ectopic 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833012" w:rsidRPr="00833012" w:rsidRDefault="00833012" w:rsidP="00833012">
      <w:pPr>
        <w:tabs>
          <w:tab w:val="left" w:pos="2535"/>
        </w:tabs>
        <w:spacing w:line="240" w:lineRule="auto"/>
        <w:rPr>
          <w:sz w:val="28"/>
          <w:szCs w:val="28"/>
          <w:lang w:val="en-GB"/>
        </w:rPr>
      </w:pPr>
      <w:r>
        <w:rPr>
          <w:sz w:val="24"/>
          <w:szCs w:val="24"/>
          <w:lang w:val="en-GB"/>
        </w:rPr>
        <w:tab/>
      </w:r>
      <w:r w:rsidRPr="00833012">
        <w:rPr>
          <w:b/>
          <w:sz w:val="28"/>
          <w:szCs w:val="28"/>
          <w:lang w:val="en-GB"/>
        </w:rPr>
        <w:t>pregnancy and confirm</w:t>
      </w:r>
      <w:r>
        <w:rPr>
          <w:b/>
          <w:sz w:val="28"/>
          <w:szCs w:val="28"/>
          <w:lang w:val="en-GB"/>
        </w:rPr>
        <w:t xml:space="preserve"> viability</w:t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3012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3012">
            <w:rPr>
              <w:rFonts w:ascii="Arial" w:hAnsi="Arial" w:cs="Arial"/>
              <w:b/>
              <w:sz w:val="24"/>
              <w:szCs w:val="24"/>
              <w:lang w:val="en-IN"/>
            </w:rPr>
            <w:t>01-08-2020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3012">
            <w:rPr>
              <w:rFonts w:ascii="Arial" w:hAnsi="Arial" w:cs="Arial"/>
              <w:b/>
              <w:sz w:val="24"/>
              <w:szCs w:val="24"/>
              <w:lang w:val="en-IN"/>
            </w:rPr>
            <w:t>25-08-2020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33012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33012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33012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33012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33012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33012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33012">
            <w:rPr>
              <w:rFonts w:ascii="Arial" w:hAnsi="Arial" w:cs="Arial"/>
              <w:b/>
              <w:sz w:val="24"/>
              <w:szCs w:val="24"/>
            </w:rPr>
            <w:t>105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33012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F5D9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F5D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F5D9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F5D9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4F5D9F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012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07BB7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5A7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2020-03-02T20:22:00Z</cp:lastPrinted>
  <dcterms:created xsi:type="dcterms:W3CDTF">2020-03-02T20:24:00Z</dcterms:created>
  <dcterms:modified xsi:type="dcterms:W3CDTF">2020-03-02T20:24:00Z</dcterms:modified>
</cp:coreProperties>
</file>