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74F7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74F7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583A">
            <w:rPr>
              <w:rFonts w:ascii="Arial" w:hAnsi="Arial" w:cs="Arial"/>
              <w:b/>
              <w:sz w:val="24"/>
              <w:szCs w:val="24"/>
              <w:lang w:val="en-IN"/>
            </w:rPr>
            <w:t>31-03-2020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3583A">
            <w:rPr>
              <w:rFonts w:ascii="Arial" w:hAnsi="Arial" w:cs="Arial"/>
              <w:b/>
              <w:sz w:val="24"/>
              <w:szCs w:val="24"/>
            </w:rPr>
            <w:t>Bhokse</w:t>
          </w:r>
          <w:proofErr w:type="spellEnd"/>
          <w:r w:rsidR="006358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583A">
            <w:rPr>
              <w:rFonts w:ascii="Arial" w:hAnsi="Arial" w:cs="Arial"/>
              <w:b/>
              <w:sz w:val="24"/>
              <w:szCs w:val="24"/>
            </w:rPr>
            <w:t>Netrali</w:t>
          </w:r>
          <w:proofErr w:type="spellEnd"/>
          <w:r w:rsidR="006358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583A">
            <w:rPr>
              <w:rFonts w:ascii="Arial" w:hAnsi="Arial" w:cs="Arial"/>
              <w:b/>
              <w:sz w:val="24"/>
              <w:szCs w:val="24"/>
            </w:rPr>
            <w:t>Virendra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583A">
            <w:rPr>
              <w:rFonts w:ascii="Arial" w:hAnsi="Arial" w:cs="Arial"/>
              <w:b/>
              <w:sz w:val="24"/>
              <w:szCs w:val="24"/>
              <w:lang w:val="en-IN"/>
            </w:rPr>
            <w:t>17-02-2020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583A">
            <w:rPr>
              <w:rFonts w:ascii="Arial" w:hAnsi="Arial" w:cs="Arial"/>
              <w:b/>
              <w:sz w:val="24"/>
              <w:szCs w:val="24"/>
              <w:lang w:val="en-IN"/>
            </w:rPr>
            <w:t>23-11-2020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583A">
            <w:rPr>
              <w:rFonts w:ascii="Arial" w:hAnsi="Arial" w:cs="Arial"/>
              <w:b/>
              <w:sz w:val="24"/>
              <w:szCs w:val="24"/>
              <w:lang w:val="en-IN"/>
            </w:rPr>
            <w:t>23-11-2020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3583A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3583A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3583A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3583A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3583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74F74" w:rsidRPr="00774F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74F7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583A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19F5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4F74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5E1302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2020-03-31T05:46:00Z</cp:lastPrinted>
  <dcterms:created xsi:type="dcterms:W3CDTF">2020-03-31T05:47:00Z</dcterms:created>
  <dcterms:modified xsi:type="dcterms:W3CDTF">2020-03-31T05:47:00Z</dcterms:modified>
</cp:coreProperties>
</file>