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A1EA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A1EA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265B">
            <w:rPr>
              <w:rFonts w:ascii="Arial" w:hAnsi="Arial" w:cs="Arial"/>
              <w:b/>
              <w:sz w:val="24"/>
              <w:szCs w:val="24"/>
              <w:lang w:val="en-IN"/>
            </w:rPr>
            <w:t>26-05-2020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2265B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1226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265B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1226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265B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12265B" w:rsidRDefault="002B5339" w:rsidP="0012265B">
      <w:pPr>
        <w:spacing w:after="0" w:line="240" w:lineRule="auto"/>
        <w:ind w:left="-993" w:firstLine="426"/>
        <w:rPr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12265B" w:rsidRPr="0012265B">
        <w:rPr>
          <w:b/>
          <w:sz w:val="18"/>
          <w:szCs w:val="18"/>
          <w:lang w:val="en-GB"/>
        </w:rPr>
        <w:t xml:space="preserve"> </w:t>
      </w:r>
      <w:r w:rsidR="0012265B" w:rsidRPr="0012265B">
        <w:rPr>
          <w:sz w:val="24"/>
          <w:szCs w:val="24"/>
          <w:lang w:val="en-GB"/>
        </w:rPr>
        <w:t xml:space="preserve">H/O PV </w:t>
      </w:r>
      <w:proofErr w:type="spellStart"/>
      <w:r w:rsidR="0012265B" w:rsidRPr="0012265B">
        <w:rPr>
          <w:sz w:val="24"/>
          <w:szCs w:val="24"/>
          <w:lang w:val="en-GB"/>
        </w:rPr>
        <w:t>bledding</w:t>
      </w:r>
      <w:proofErr w:type="spellEnd"/>
      <w:r w:rsidR="0012265B" w:rsidRPr="0012265B">
        <w:rPr>
          <w:sz w:val="24"/>
          <w:szCs w:val="24"/>
          <w:lang w:val="en-GB"/>
        </w:rPr>
        <w:t>/To diagnose intra-uterine and/or ectopic pregnancy and</w:t>
      </w:r>
    </w:p>
    <w:p w:rsidR="0012265B" w:rsidRPr="001C6406" w:rsidRDefault="0012265B" w:rsidP="0012265B">
      <w:pPr>
        <w:spacing w:after="0" w:line="240" w:lineRule="auto"/>
        <w:ind w:left="-993" w:firstLine="426"/>
        <w:rPr>
          <w:b/>
          <w:sz w:val="18"/>
          <w:szCs w:val="18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                   </w:t>
      </w:r>
      <w:r w:rsidRPr="0012265B">
        <w:rPr>
          <w:sz w:val="24"/>
          <w:szCs w:val="24"/>
          <w:lang w:val="en-GB"/>
        </w:rPr>
        <w:t xml:space="preserve"> confirm viability</w:t>
      </w:r>
    </w:p>
    <w:p w:rsidR="00886E56" w:rsidRPr="00886E56" w:rsidRDefault="002E1F3C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2074E" w:rsidRPr="00FC5FC7" w:rsidRDefault="00886E56" w:rsidP="0012265B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265B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 w:rsidR="0029776C"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265B">
            <w:rPr>
              <w:rFonts w:ascii="Arial" w:hAnsi="Arial" w:cs="Arial"/>
              <w:b/>
              <w:sz w:val="24"/>
              <w:szCs w:val="24"/>
              <w:lang w:val="en-IN"/>
            </w:rPr>
            <w:t>09-11-2020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 w:rsidR="0029776C"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 w:rsidR="0029776C">
        <w:rPr>
          <w:rFonts w:ascii="Arial" w:hAnsi="Arial" w:cs="Arial"/>
          <w:sz w:val="24"/>
          <w:szCs w:val="24"/>
        </w:rPr>
        <w:t>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265B">
            <w:rPr>
              <w:rFonts w:ascii="Arial" w:hAnsi="Arial" w:cs="Arial"/>
              <w:b/>
              <w:sz w:val="24"/>
              <w:szCs w:val="24"/>
              <w:lang w:val="en-IN"/>
            </w:rPr>
            <w:t>09-11-2020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2265B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2265B">
            <w:rPr>
              <w:rFonts w:ascii="Arial" w:hAnsi="Arial" w:cs="Arial"/>
              <w:b/>
              <w:sz w:val="24"/>
              <w:szCs w:val="24"/>
            </w:rPr>
            <w:t>16.2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2265B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2265B">
            <w:rPr>
              <w:rFonts w:ascii="Arial" w:hAnsi="Arial" w:cs="Arial"/>
              <w:b/>
              <w:sz w:val="24"/>
              <w:szCs w:val="24"/>
            </w:rPr>
            <w:t>16.1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2265B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2265B">
            <w:rPr>
              <w:rFonts w:ascii="Arial" w:hAnsi="Arial" w:cs="Arial"/>
              <w:b/>
              <w:sz w:val="24"/>
              <w:szCs w:val="24"/>
            </w:rPr>
            <w:t>16.2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2265B">
            <w:rPr>
              <w:rFonts w:ascii="Arial" w:hAnsi="Arial" w:cs="Arial"/>
              <w:b/>
              <w:sz w:val="24"/>
              <w:szCs w:val="24"/>
            </w:rPr>
            <w:t>150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2265B">
            <w:rPr>
              <w:rFonts w:ascii="Arial" w:hAnsi="Arial" w:cs="Arial"/>
              <w:b/>
              <w:sz w:val="24"/>
              <w:szCs w:val="24"/>
            </w:rPr>
            <w:t>16-17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A1EA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A1E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A1EA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A1EA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265B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A1EA9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347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14224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2020-05-26T05:06:00Z</cp:lastPrinted>
  <dcterms:created xsi:type="dcterms:W3CDTF">2020-05-26T05:07:00Z</dcterms:created>
  <dcterms:modified xsi:type="dcterms:W3CDTF">2020-05-26T05:07:00Z</dcterms:modified>
</cp:coreProperties>
</file>