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D27C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0D27C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5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10EFE">
            <w:rPr>
              <w:rFonts w:ascii="Arial" w:hAnsi="Arial" w:cs="Arial"/>
              <w:b/>
              <w:sz w:val="24"/>
              <w:szCs w:val="24"/>
              <w:lang w:val="en-IN"/>
            </w:rPr>
            <w:t>04-05-2020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210EFE">
            <w:rPr>
              <w:rFonts w:ascii="Arial" w:hAnsi="Arial" w:cs="Arial"/>
              <w:b/>
              <w:sz w:val="24"/>
              <w:szCs w:val="24"/>
            </w:rPr>
            <w:t>Khedekar</w:t>
          </w:r>
          <w:proofErr w:type="spellEnd"/>
          <w:r w:rsidR="00210EF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10EFE">
            <w:rPr>
              <w:rFonts w:ascii="Arial" w:hAnsi="Arial" w:cs="Arial"/>
              <w:b/>
              <w:sz w:val="24"/>
              <w:szCs w:val="24"/>
            </w:rPr>
            <w:t>Seema</w:t>
          </w:r>
          <w:proofErr w:type="spellEnd"/>
          <w:r w:rsidR="00210EF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10EFE">
            <w:rPr>
              <w:rFonts w:ascii="Arial" w:hAnsi="Arial" w:cs="Arial"/>
              <w:b/>
              <w:sz w:val="24"/>
              <w:szCs w:val="24"/>
            </w:rPr>
            <w:t>Atul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3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10EFE">
            <w:rPr>
              <w:rFonts w:ascii="Arial" w:hAnsi="Arial" w:cs="Arial"/>
              <w:b/>
              <w:sz w:val="24"/>
              <w:szCs w:val="24"/>
              <w:lang w:val="en-IN"/>
            </w:rPr>
            <w:t>04-03-2020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10EFE">
            <w:rPr>
              <w:rFonts w:ascii="Arial" w:hAnsi="Arial" w:cs="Arial"/>
              <w:b/>
              <w:sz w:val="24"/>
              <w:szCs w:val="24"/>
              <w:lang w:val="en-IN"/>
            </w:rPr>
            <w:t>09-12-2020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10EFE">
            <w:rPr>
              <w:rFonts w:ascii="Arial" w:hAnsi="Arial" w:cs="Arial"/>
              <w:b/>
              <w:sz w:val="24"/>
              <w:szCs w:val="24"/>
              <w:lang w:val="en-IN"/>
            </w:rPr>
            <w:t>16-12-2020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210EFE" w:rsidRDefault="00210EFE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Right sided ovarian shows  cyst measuring 3.1x3.0 seen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210EFE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210EFE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210EFE">
            <w:rPr>
              <w:rFonts w:ascii="Arial" w:hAnsi="Arial" w:cs="Arial"/>
              <w:b/>
              <w:sz w:val="24"/>
              <w:szCs w:val="24"/>
            </w:rPr>
            <w:t>2.7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210EFE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210EFE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210EFE">
        <w:rPr>
          <w:rFonts w:ascii="Arial" w:hAnsi="Arial" w:cs="Arial"/>
          <w:sz w:val="24"/>
          <w:szCs w:val="24"/>
        </w:rPr>
        <w:t>weeks with ovarian cyst.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D27CA" w:rsidRPr="000D27C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0D27CA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7CA"/>
    <w:rsid w:val="000D2E14"/>
    <w:rsid w:val="000D33CE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0EFE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60B09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2020-05-04T07:05:00Z</cp:lastPrinted>
  <dcterms:created xsi:type="dcterms:W3CDTF">2020-05-04T07:06:00Z</dcterms:created>
  <dcterms:modified xsi:type="dcterms:W3CDTF">2020-05-04T07:06:00Z</dcterms:modified>
</cp:coreProperties>
</file>