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2D0A9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D0A9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831AA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31AA1">
        <w:rPr>
          <w:rFonts w:ascii="Arial" w:hAnsi="Arial" w:cs="Arial"/>
          <w:b/>
          <w:sz w:val="24"/>
          <w:szCs w:val="24"/>
        </w:rPr>
        <w:t>16-04-15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AA1">
        <w:rPr>
          <w:rFonts w:ascii="Arial" w:hAnsi="Arial" w:cs="Arial"/>
          <w:b/>
          <w:sz w:val="24"/>
          <w:szCs w:val="24"/>
        </w:rPr>
        <w:t>Chate</w:t>
      </w:r>
      <w:proofErr w:type="spellEnd"/>
      <w:r w:rsidR="00831AA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31AA1">
        <w:rPr>
          <w:rFonts w:ascii="Arial" w:hAnsi="Arial" w:cs="Arial"/>
          <w:b/>
          <w:sz w:val="24"/>
          <w:szCs w:val="24"/>
        </w:rPr>
        <w:t>Rani</w:t>
      </w:r>
      <w:proofErr w:type="spellEnd"/>
      <w:r w:rsidR="00831AA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31AA1">
        <w:rPr>
          <w:rFonts w:ascii="Arial" w:hAnsi="Arial" w:cs="Arial"/>
          <w:b/>
          <w:sz w:val="24"/>
          <w:szCs w:val="24"/>
        </w:rPr>
        <w:t>Navnath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831AA1">
        <w:rPr>
          <w:rFonts w:ascii="Arial" w:hAnsi="Arial" w:cs="Arial"/>
          <w:sz w:val="24"/>
          <w:szCs w:val="24"/>
        </w:rPr>
        <w:t>/ Vaginal Bleeding /Leaking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831AA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831AA1">
        <w:rPr>
          <w:rFonts w:ascii="Arial" w:hAnsi="Arial" w:cs="Arial"/>
          <w:b/>
          <w:sz w:val="24"/>
          <w:szCs w:val="24"/>
        </w:rPr>
        <w:t>01-01-15</w:t>
      </w:r>
      <w:r w:rsidR="00CD1C55">
        <w:rPr>
          <w:rFonts w:ascii="Arial" w:hAnsi="Arial" w:cs="Arial"/>
          <w:sz w:val="24"/>
          <w:szCs w:val="24"/>
        </w:rPr>
        <w:t xml:space="preserve">       EDD:  </w:t>
      </w:r>
      <w:r w:rsidR="00831AA1">
        <w:rPr>
          <w:rFonts w:ascii="Arial" w:hAnsi="Arial" w:cs="Arial"/>
          <w:b/>
          <w:sz w:val="24"/>
          <w:szCs w:val="24"/>
        </w:rPr>
        <w:t>21-10-15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831AA1">
        <w:rPr>
          <w:rFonts w:ascii="Arial" w:hAnsi="Arial" w:cs="Arial"/>
          <w:sz w:val="24"/>
          <w:szCs w:val="24"/>
        </w:rPr>
        <w:t>G</w:t>
      </w:r>
      <w:r w:rsidR="00F6684E">
        <w:rPr>
          <w:rFonts w:ascii="Arial" w:hAnsi="Arial" w:cs="Arial"/>
          <w:sz w:val="24"/>
          <w:szCs w:val="24"/>
        </w:rPr>
        <w:t>:</w:t>
      </w:r>
      <w:r w:rsidR="00831AA1">
        <w:rPr>
          <w:rFonts w:ascii="Arial" w:hAnsi="Arial" w:cs="Arial"/>
          <w:b/>
          <w:sz w:val="24"/>
          <w:szCs w:val="24"/>
        </w:rPr>
        <w:t>21-10-15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831AA1">
        <w:rPr>
          <w:rFonts w:ascii="Arial" w:hAnsi="Arial" w:cs="Arial"/>
          <w:b/>
        </w:rPr>
        <w:t>6.0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831AA1">
        <w:rPr>
          <w:rFonts w:ascii="Arial" w:hAnsi="Arial" w:cs="Arial"/>
          <w:b/>
        </w:rPr>
        <w:t>12.4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831AA1">
        <w:rPr>
          <w:rFonts w:ascii="Arial" w:hAnsi="Arial" w:cs="Arial"/>
          <w:b/>
        </w:rPr>
        <w:t>8.0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831AA1">
        <w:rPr>
          <w:rFonts w:ascii="Arial" w:hAnsi="Arial" w:cs="Arial"/>
          <w:b/>
        </w:rPr>
        <w:t>13.1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31AA1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831AA1">
        <w:rPr>
          <w:rFonts w:ascii="Arial" w:hAnsi="Arial" w:cs="Arial"/>
          <w:b/>
          <w:sz w:val="24"/>
          <w:szCs w:val="24"/>
        </w:rPr>
        <w:t>13-14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</w:p>
    <w:p w:rsidR="00016E84" w:rsidRPr="003666AA" w:rsidRDefault="00831AA1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placental separation is seen  need follow up.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2D0A92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2D0A9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0A92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31AA1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6CA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2015-04-17T07:04:00Z</cp:lastPrinted>
  <dcterms:created xsi:type="dcterms:W3CDTF">2015-04-17T07:04:00Z</dcterms:created>
  <dcterms:modified xsi:type="dcterms:W3CDTF">2015-04-17T07:04:00Z</dcterms:modified>
</cp:coreProperties>
</file>