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7F522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F522F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F522F" w:rsidRPr="007F522F">
        <w:rPr>
          <w:rFonts w:ascii="Arial" w:hAnsi="Arial" w:cs="Arial"/>
          <w:b/>
          <w:sz w:val="24"/>
          <w:szCs w:val="24"/>
        </w:rPr>
        <w:t>08-05-17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F522F" w:rsidRPr="007F522F">
        <w:rPr>
          <w:rFonts w:ascii="Arial" w:hAnsi="Arial" w:cs="Arial"/>
          <w:b/>
          <w:sz w:val="24"/>
          <w:szCs w:val="24"/>
        </w:rPr>
        <w:t>Chavan Komal Amol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  </w:t>
      </w:r>
      <w:r w:rsidR="007F522F">
        <w:rPr>
          <w:rFonts w:ascii="Arial" w:hAnsi="Arial" w:cs="Arial"/>
          <w:b/>
          <w:sz w:val="24"/>
          <w:szCs w:val="24"/>
        </w:rPr>
        <w:t>20-03-17</w:t>
      </w:r>
      <w:r w:rsidR="00D07D15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7F522F">
        <w:rPr>
          <w:rFonts w:ascii="Arial" w:hAnsi="Arial" w:cs="Arial"/>
          <w:b/>
          <w:sz w:val="24"/>
          <w:szCs w:val="24"/>
        </w:rPr>
        <w:t>25-12-17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F522F">
        <w:rPr>
          <w:rFonts w:ascii="Arial" w:hAnsi="Arial" w:cs="Arial"/>
          <w:b/>
          <w:sz w:val="24"/>
          <w:szCs w:val="24"/>
        </w:rPr>
        <w:t xml:space="preserve"> 25-12-17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7F522F">
        <w:rPr>
          <w:rFonts w:ascii="Arial" w:hAnsi="Arial" w:cs="Arial"/>
          <w:b/>
        </w:rPr>
        <w:t>0.9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 </w:t>
      </w:r>
      <w:r w:rsidR="007F522F">
        <w:rPr>
          <w:rFonts w:ascii="Arial" w:hAnsi="Arial" w:cs="Arial"/>
          <w:b/>
        </w:rPr>
        <w:t>7.0</w:t>
      </w:r>
      <w:r w:rsidR="004B413E">
        <w:rPr>
          <w:rFonts w:ascii="Arial" w:hAnsi="Arial" w:cs="Arial"/>
          <w:b/>
        </w:rPr>
        <w:t xml:space="preserve">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7F522F">
        <w:rPr>
          <w:rFonts w:ascii="Arial" w:hAnsi="Arial" w:cs="Arial"/>
          <w:b/>
        </w:rPr>
        <w:t>2.1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 </w:t>
      </w:r>
      <w:r w:rsidR="007F522F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7F522F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7F522F">
        <w:rPr>
          <w:rFonts w:ascii="Arial" w:hAnsi="Arial" w:cs="Arial"/>
          <w:b/>
          <w:sz w:val="24"/>
          <w:szCs w:val="24"/>
        </w:rPr>
        <w:t>6-7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</w:t>
      </w:r>
    </w:p>
    <w:p w:rsidR="007F522F" w:rsidRDefault="007F522F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Small retro placental bleed seen</w:t>
      </w:r>
    </w:p>
    <w:p w:rsidR="003E3C9C" w:rsidRDefault="007F522F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Adv: Follow up for fetal viability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522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F522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7F522F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0B1F1C-1C32-4D6A-B369-2F125AA5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2017-05-08T15:49:00Z</cp:lastPrinted>
  <dcterms:created xsi:type="dcterms:W3CDTF">2017-05-08T15:50:00Z</dcterms:created>
  <dcterms:modified xsi:type="dcterms:W3CDTF">2017-05-08T15:50:00Z</dcterms:modified>
</cp:coreProperties>
</file>