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65DF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65DF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64AE6">
        <w:rPr>
          <w:rFonts w:ascii="Arial" w:hAnsi="Arial" w:cs="Arial"/>
          <w:b/>
          <w:sz w:val="24"/>
          <w:szCs w:val="24"/>
        </w:rPr>
        <w:t>8-6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364AE6">
        <w:rPr>
          <w:rFonts w:ascii="Arial" w:hAnsi="Arial" w:cs="Arial"/>
          <w:b/>
          <w:sz w:val="24"/>
          <w:szCs w:val="24"/>
        </w:rPr>
        <w:t>Choudhary</w:t>
      </w:r>
      <w:proofErr w:type="spellEnd"/>
      <w:r w:rsidR="00364AE6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364AE6">
        <w:rPr>
          <w:rFonts w:ascii="Arial" w:hAnsi="Arial" w:cs="Arial"/>
          <w:b/>
          <w:sz w:val="24"/>
          <w:szCs w:val="24"/>
        </w:rPr>
        <w:t>Kalyani</w:t>
      </w:r>
      <w:proofErr w:type="spellEnd"/>
      <w:r w:rsidR="00364AE6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364AE6">
        <w:rPr>
          <w:rFonts w:ascii="Arial" w:hAnsi="Arial" w:cs="Arial"/>
          <w:b/>
          <w:sz w:val="24"/>
          <w:szCs w:val="24"/>
        </w:rPr>
        <w:t>Amar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4AE6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364AE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64AE6" w:rsidRPr="00364AE6">
        <w:rPr>
          <w:rFonts w:ascii="Arial" w:hAnsi="Arial" w:cs="Arial"/>
          <w:b/>
          <w:sz w:val="24"/>
          <w:szCs w:val="24"/>
        </w:rPr>
        <w:t>7-4-15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364AE6">
        <w:rPr>
          <w:rFonts w:ascii="Arial" w:hAnsi="Arial" w:cs="Arial"/>
          <w:b/>
          <w:sz w:val="24"/>
          <w:szCs w:val="24"/>
        </w:rPr>
        <w:t>14-1-16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364AE6">
        <w:rPr>
          <w:rFonts w:ascii="Arial" w:hAnsi="Arial" w:cs="Arial"/>
          <w:b/>
          <w:sz w:val="24"/>
          <w:szCs w:val="24"/>
        </w:rPr>
        <w:t>14-1-16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364AE6">
        <w:rPr>
          <w:rFonts w:ascii="Arial" w:hAnsi="Arial" w:cs="Arial"/>
          <w:b/>
          <w:sz w:val="24"/>
          <w:szCs w:val="24"/>
        </w:rPr>
        <w:t>Anterior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364AE6">
        <w:rPr>
          <w:rFonts w:ascii="Arial" w:hAnsi="Arial" w:cs="Arial"/>
          <w:b/>
        </w:rPr>
        <w:t>2.0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364AE6">
        <w:rPr>
          <w:rFonts w:ascii="Arial" w:hAnsi="Arial" w:cs="Arial"/>
          <w:b/>
        </w:rPr>
        <w:t>8.4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364AE6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364AE6">
        <w:rPr>
          <w:rFonts w:ascii="Arial" w:hAnsi="Arial" w:cs="Arial"/>
          <w:b/>
        </w:rPr>
        <w:t>8.5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364AE6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65DF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365DF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4AE6"/>
    <w:rsid w:val="00365DFB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1EB7"/>
    <w:rsid w:val="0051138B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2015-06-08T08:08:00Z</cp:lastPrinted>
  <dcterms:created xsi:type="dcterms:W3CDTF">2015-06-08T08:09:00Z</dcterms:created>
  <dcterms:modified xsi:type="dcterms:W3CDTF">2015-06-08T08:09:00Z</dcterms:modified>
</cp:coreProperties>
</file>