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F29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F29A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F29A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F29AF">
        <w:rPr>
          <w:rFonts w:ascii="Arial" w:hAnsi="Arial" w:cs="Arial"/>
          <w:b/>
          <w:sz w:val="24"/>
          <w:szCs w:val="24"/>
        </w:rPr>
        <w:t>14-02-17</w:t>
      </w:r>
    </w:p>
    <w:p w:rsidR="00D86F58" w:rsidRPr="00BF29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F29AF">
        <w:rPr>
          <w:rFonts w:ascii="Arial" w:hAnsi="Arial" w:cs="Arial"/>
          <w:b/>
          <w:sz w:val="24"/>
          <w:szCs w:val="24"/>
        </w:rPr>
        <w:t>Darekar Reshma Machindra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BF29AF">
        <w:rPr>
          <w:rFonts w:ascii="Arial" w:hAnsi="Arial" w:cs="Arial"/>
          <w:b/>
          <w:sz w:val="24"/>
          <w:szCs w:val="24"/>
        </w:rPr>
        <w:t>20-01-17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F29AF">
        <w:rPr>
          <w:rFonts w:ascii="Arial" w:hAnsi="Arial" w:cs="Arial"/>
          <w:b/>
          <w:sz w:val="24"/>
          <w:szCs w:val="24"/>
        </w:rPr>
        <w:t>27-10-17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F29AF">
        <w:rPr>
          <w:rFonts w:ascii="Arial" w:hAnsi="Arial" w:cs="Arial"/>
          <w:b/>
          <w:sz w:val="24"/>
          <w:szCs w:val="24"/>
        </w:rPr>
        <w:t>25-10-17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BF29AF" w:rsidRPr="003666AA" w:rsidRDefault="00BF29AF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Placenta Anterior Low Lying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BF29AF">
        <w:rPr>
          <w:rFonts w:ascii="Arial" w:hAnsi="Arial" w:cs="Arial"/>
          <w:b/>
        </w:rPr>
        <w:t>5.6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BF29AF">
        <w:rPr>
          <w:rFonts w:ascii="Arial" w:hAnsi="Arial" w:cs="Arial"/>
          <w:b/>
        </w:rPr>
        <w:t>12.2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BF29AF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BF29AF">
        <w:rPr>
          <w:rFonts w:ascii="Arial" w:hAnsi="Arial" w:cs="Arial"/>
          <w:b/>
        </w:rPr>
        <w:t>12.1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F29AF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BF29AF" w:rsidRDefault="00BF29AF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29A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F29A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29AF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08202-DC7A-4F9B-AF42-ABF3D91E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2017-04-14T13:30:00Z</cp:lastPrinted>
  <dcterms:created xsi:type="dcterms:W3CDTF">2017-04-14T13:30:00Z</dcterms:created>
  <dcterms:modified xsi:type="dcterms:W3CDTF">2017-04-14T13:30:00Z</dcterms:modified>
</cp:coreProperties>
</file>