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3399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3399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167E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167E1">
        <w:rPr>
          <w:rFonts w:ascii="Arial" w:hAnsi="Arial" w:cs="Arial"/>
          <w:b/>
          <w:sz w:val="24"/>
          <w:szCs w:val="24"/>
        </w:rPr>
        <w:t>15-4-16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167E1">
        <w:rPr>
          <w:rFonts w:ascii="Arial" w:hAnsi="Arial" w:cs="Arial"/>
          <w:b/>
          <w:sz w:val="24"/>
          <w:szCs w:val="24"/>
        </w:rPr>
        <w:t>Doundkar Dhnashree Navnath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167E1" w:rsidRDefault="008167E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h/o D N C  done for vesicular mole </w:t>
      </w:r>
    </w:p>
    <w:p w:rsidR="008E5EB3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8167E1">
        <w:rPr>
          <w:rFonts w:ascii="Arial" w:hAnsi="Arial" w:cs="Arial"/>
          <w:b/>
          <w:sz w:val="24"/>
          <w:szCs w:val="24"/>
        </w:rPr>
        <w:t>08/03/16</w:t>
      </w:r>
      <w:r w:rsidR="003E3C9C">
        <w:rPr>
          <w:rFonts w:ascii="Arial" w:hAnsi="Arial" w:cs="Arial"/>
          <w:b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8167E1" w:rsidRDefault="008167E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Uterus is bulky in shape showing products of conception</w:t>
      </w:r>
    </w:p>
    <w:p w:rsidR="008167E1" w:rsidRDefault="008167E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snow ball like appearance measures 9’2cm x 8.6cm x 6,2cm in size</w:t>
      </w:r>
    </w:p>
    <w:p w:rsidR="008167E1" w:rsidRDefault="008167E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 with  minimal fluid in pouch of douglas</w:t>
      </w:r>
    </w:p>
    <w:p w:rsidR="008167E1" w:rsidRPr="00DA1787" w:rsidRDefault="008167E1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8167E1">
        <w:rPr>
          <w:rFonts w:ascii="Arial" w:hAnsi="Arial" w:cs="Arial"/>
          <w:sz w:val="24"/>
          <w:szCs w:val="24"/>
        </w:rPr>
        <w:t>Vesicular mole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399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3399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3999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67E1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B2461-7981-41CD-A3D5-766BEC28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2016-04-15T15:13:00Z</cp:lastPrinted>
  <dcterms:created xsi:type="dcterms:W3CDTF">2016-04-15T15:13:00Z</dcterms:created>
  <dcterms:modified xsi:type="dcterms:W3CDTF">2016-04-15T15:13:00Z</dcterms:modified>
</cp:coreProperties>
</file>