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B77F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FB77F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B77F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FB77F3">
        <w:rPr>
          <w:b/>
          <w:sz w:val="28"/>
          <w:szCs w:val="28"/>
        </w:rPr>
        <w:t>27-2-17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FB77F3">
        <w:rPr>
          <w:rFonts w:ascii="Arial" w:hAnsi="Arial" w:cs="Arial"/>
          <w:b/>
          <w:sz w:val="24"/>
          <w:szCs w:val="24"/>
        </w:rPr>
        <w:t>Ekshinge Sayali Dnyaneshwar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B77F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FB77F3">
        <w:rPr>
          <w:rFonts w:ascii="Arial" w:hAnsi="Arial" w:cs="Arial"/>
          <w:b/>
          <w:sz w:val="24"/>
          <w:szCs w:val="24"/>
        </w:rPr>
        <w:t>9-7-16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FB77F3">
        <w:rPr>
          <w:rFonts w:ascii="Arial" w:hAnsi="Arial" w:cs="Arial"/>
          <w:b/>
          <w:sz w:val="24"/>
          <w:szCs w:val="24"/>
        </w:rPr>
        <w:t>16-4-17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FB77F3">
        <w:rPr>
          <w:rFonts w:ascii="Arial" w:hAnsi="Arial" w:cs="Arial"/>
          <w:b/>
          <w:sz w:val="24"/>
          <w:szCs w:val="24"/>
        </w:rPr>
        <w:t>14-4-17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FB77F3">
        <w:rPr>
          <w:rFonts w:ascii="Arial" w:hAnsi="Arial" w:cs="Arial"/>
          <w:sz w:val="24"/>
          <w:szCs w:val="24"/>
        </w:rPr>
        <w:t xml:space="preserve">low lying 3 cm. away from internal os. 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FB77F3">
        <w:rPr>
          <w:rFonts w:ascii="Arial" w:hAnsi="Arial" w:cs="Arial"/>
          <w:b/>
        </w:rPr>
        <w:t>8.0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B77F3">
        <w:rPr>
          <w:rFonts w:ascii="Arial" w:hAnsi="Arial" w:cs="Arial"/>
          <w:b/>
        </w:rPr>
        <w:t>32.1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B77F3">
        <w:rPr>
          <w:rFonts w:ascii="Arial" w:hAnsi="Arial" w:cs="Arial"/>
          <w:b/>
        </w:rPr>
        <w:t>6.4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FB77F3">
        <w:rPr>
          <w:rFonts w:ascii="Arial" w:hAnsi="Arial" w:cs="Arial"/>
          <w:b/>
        </w:rPr>
        <w:t>33.2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FB77F3">
        <w:rPr>
          <w:rFonts w:ascii="Arial" w:hAnsi="Arial" w:cs="Arial"/>
          <w:b/>
        </w:rPr>
        <w:t xml:space="preserve">27.9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FB77F3">
        <w:rPr>
          <w:rFonts w:ascii="Arial" w:hAnsi="Arial" w:cs="Arial"/>
        </w:rPr>
        <w:t xml:space="preserve"> </w:t>
      </w:r>
      <w:r w:rsidR="00FB77F3">
        <w:rPr>
          <w:rFonts w:ascii="Arial" w:hAnsi="Arial" w:cs="Arial"/>
          <w:b/>
        </w:rPr>
        <w:t>31.6</w:t>
      </w:r>
      <w:r>
        <w:rPr>
          <w:rFonts w:ascii="Arial" w:hAnsi="Arial" w:cs="Arial"/>
        </w:rPr>
        <w:t xml:space="preserve"> </w:t>
      </w:r>
      <w:r w:rsidR="00FB77F3">
        <w:rPr>
          <w:rFonts w:ascii="Arial" w:hAnsi="Arial" w:cs="Arial"/>
          <w:b/>
        </w:rPr>
        <w:t xml:space="preserve"> 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  <w:bookmarkStart w:id="0" w:name="_GoBack"/>
      <w:bookmarkEnd w:id="0"/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FB77F3">
        <w:rPr>
          <w:rFonts w:ascii="Arial" w:hAnsi="Arial" w:cs="Arial"/>
          <w:b/>
        </w:rPr>
        <w:t xml:space="preserve">1990 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FB77F3">
        <w:rPr>
          <w:rFonts w:ascii="Arial" w:hAnsi="Arial" w:cs="Arial"/>
          <w:b/>
          <w:sz w:val="24"/>
          <w:szCs w:val="24"/>
        </w:rPr>
        <w:t xml:space="preserve">33-34  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FB77F3" w:rsidRPr="00FB77F3" w:rsidRDefault="00FB77F3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FB77F3">
        <w:rPr>
          <w:rFonts w:ascii="Arial" w:hAnsi="Arial" w:cs="Arial"/>
          <w:b/>
          <w:sz w:val="24"/>
          <w:szCs w:val="24"/>
        </w:rPr>
        <w:t>Placenta is Anterior.low lying 3 cm. away from internal os.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B77F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FB77F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B77F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86F1E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771FB3-4D73-455C-9C4F-9628DF2E2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2017-02-27T13:56:00Z</cp:lastPrinted>
  <dcterms:created xsi:type="dcterms:W3CDTF">2017-02-27T13:56:00Z</dcterms:created>
  <dcterms:modified xsi:type="dcterms:W3CDTF">2017-02-27T13:56:00Z</dcterms:modified>
</cp:coreProperties>
</file>