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F62C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F62C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0439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0439E">
        <w:rPr>
          <w:rFonts w:ascii="Arial" w:hAnsi="Arial" w:cs="Arial"/>
          <w:b/>
          <w:sz w:val="24"/>
          <w:szCs w:val="24"/>
        </w:rPr>
        <w:t>2-3-16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0439E">
        <w:rPr>
          <w:rFonts w:ascii="Arial" w:hAnsi="Arial" w:cs="Arial"/>
          <w:b/>
          <w:sz w:val="24"/>
          <w:szCs w:val="24"/>
        </w:rPr>
        <w:t>Gaikwad   Anuja   Atul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10439E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0439E" w:rsidRPr="0010439E">
        <w:rPr>
          <w:rFonts w:ascii="Arial" w:hAnsi="Arial" w:cs="Arial"/>
          <w:b/>
          <w:sz w:val="24"/>
          <w:szCs w:val="24"/>
        </w:rPr>
        <w:t>31-12-15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10439E">
        <w:rPr>
          <w:rFonts w:ascii="Arial" w:hAnsi="Arial" w:cs="Arial"/>
          <w:b/>
          <w:sz w:val="24"/>
          <w:szCs w:val="24"/>
        </w:rPr>
        <w:t>6-10-16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10439E">
        <w:rPr>
          <w:rFonts w:ascii="Arial" w:hAnsi="Arial" w:cs="Arial"/>
          <w:b/>
          <w:sz w:val="24"/>
          <w:szCs w:val="24"/>
        </w:rPr>
        <w:t>:</w:t>
      </w:r>
      <w:r w:rsidR="007065DC" w:rsidRPr="0010439E">
        <w:rPr>
          <w:rFonts w:ascii="Arial" w:hAnsi="Arial" w:cs="Arial"/>
          <w:b/>
          <w:sz w:val="24"/>
          <w:szCs w:val="24"/>
        </w:rPr>
        <w:t xml:space="preserve"> </w:t>
      </w:r>
      <w:r w:rsidR="0010439E" w:rsidRPr="0010439E">
        <w:rPr>
          <w:rFonts w:ascii="Arial" w:hAnsi="Arial" w:cs="Arial"/>
          <w:b/>
          <w:sz w:val="24"/>
          <w:szCs w:val="24"/>
        </w:rPr>
        <w:t>13-10-16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10439E">
        <w:rPr>
          <w:rFonts w:ascii="Arial" w:hAnsi="Arial" w:cs="Arial"/>
          <w:b/>
        </w:rPr>
        <w:t>1.5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4F62CA">
        <w:rPr>
          <w:rFonts w:ascii="Arial" w:hAnsi="Arial" w:cs="Arial"/>
        </w:rPr>
        <w:t xml:space="preserve">   </w:t>
      </w:r>
      <w:r w:rsidR="0010439E">
        <w:rPr>
          <w:rFonts w:ascii="Arial" w:hAnsi="Arial" w:cs="Arial"/>
          <w:b/>
        </w:rPr>
        <w:t>7.6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</w:t>
      </w:r>
      <w:r w:rsidR="0010439E">
        <w:rPr>
          <w:rFonts w:ascii="Arial" w:hAnsi="Arial" w:cs="Arial"/>
          <w:b/>
        </w:rPr>
        <w:t>3.2</w:t>
      </w:r>
      <w:r w:rsidR="00DA1787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10439E">
        <w:rPr>
          <w:rFonts w:ascii="Arial" w:hAnsi="Arial" w:cs="Arial"/>
        </w:rPr>
        <w:t>.</w:t>
      </w:r>
      <w:r w:rsidR="00DA1787" w:rsidRPr="0010439E">
        <w:rPr>
          <w:rFonts w:ascii="Arial" w:hAnsi="Arial" w:cs="Arial"/>
        </w:rPr>
        <w:t xml:space="preserve"> </w:t>
      </w:r>
      <w:r w:rsidR="0010439E" w:rsidRPr="0010439E">
        <w:rPr>
          <w:rFonts w:ascii="Arial" w:hAnsi="Arial" w:cs="Arial"/>
          <w:b/>
        </w:rPr>
        <w:t>7.6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10439E">
        <w:rPr>
          <w:rFonts w:ascii="Arial" w:hAnsi="Arial" w:cs="Arial"/>
          <w:b/>
          <w:sz w:val="24"/>
          <w:szCs w:val="24"/>
        </w:rPr>
        <w:t>7-8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10439E" w:rsidRDefault="0010439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0439E">
        <w:rPr>
          <w:rFonts w:ascii="Arial" w:hAnsi="Arial" w:cs="Arial"/>
          <w:b/>
          <w:sz w:val="24"/>
          <w:szCs w:val="24"/>
        </w:rPr>
        <w:t>Delayed  Conception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F62CA">
        <w:rPr>
          <w:rFonts w:ascii="Arial" w:hAnsi="Arial" w:cs="Arial"/>
          <w:b/>
          <w:sz w:val="24"/>
          <w:szCs w:val="24"/>
        </w:rPr>
        <w:t xml:space="preserve"> Adv Follow up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62C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F62C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39E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2CA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47569-777C-4B78-9190-25E53067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2016-03-02T06:35:00Z</cp:lastPrinted>
  <dcterms:created xsi:type="dcterms:W3CDTF">2016-03-02T06:37:00Z</dcterms:created>
  <dcterms:modified xsi:type="dcterms:W3CDTF">2016-03-02T06:37:00Z</dcterms:modified>
</cp:coreProperties>
</file>