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3B03C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3B03CC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5A8">
            <w:rPr>
              <w:rFonts w:ascii="Arial" w:hAnsi="Arial" w:cs="Arial"/>
              <w:b/>
              <w:sz w:val="26"/>
              <w:szCs w:val="26"/>
              <w:lang w:val="en-IN"/>
            </w:rPr>
            <w:t>16-12-2017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AB55A8">
            <w:rPr>
              <w:rFonts w:ascii="Arial" w:hAnsi="Arial" w:cs="Arial"/>
              <w:b/>
              <w:sz w:val="26"/>
              <w:szCs w:val="26"/>
            </w:rPr>
            <w:t>Gavai Sadhana Gajanan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  <w:r w:rsidR="00AB55A8">
        <w:rPr>
          <w:rFonts w:ascii="Arial" w:hAnsi="Arial" w:cs="Arial"/>
          <w:sz w:val="26"/>
          <w:szCs w:val="26"/>
        </w:rPr>
        <w:t xml:space="preserve"> Vaginal bleeding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</w:t>
      </w:r>
      <w:r w:rsidR="00AB55A8">
        <w:rPr>
          <w:rFonts w:ascii="Arial" w:hAnsi="Arial" w:cs="Arial"/>
          <w:sz w:val="26"/>
          <w:szCs w:val="26"/>
        </w:rPr>
        <w:t>Pv bleeding seen</w:t>
      </w:r>
      <w:r w:rsidR="00705369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5A8">
            <w:rPr>
              <w:rFonts w:ascii="Arial" w:hAnsi="Arial" w:cs="Arial"/>
              <w:b/>
              <w:sz w:val="26"/>
              <w:szCs w:val="26"/>
              <w:lang w:val="en-IN"/>
            </w:rPr>
            <w:t>15-11-2017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AB55A8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3B03CC" w:rsidRPr="003B03C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3B03C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3B03CC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983" w:rsidRDefault="009A6983" w:rsidP="00BE2232">
      <w:pPr>
        <w:spacing w:after="0" w:line="240" w:lineRule="auto"/>
      </w:pPr>
      <w:r>
        <w:separator/>
      </w:r>
    </w:p>
  </w:endnote>
  <w:endnote w:type="continuationSeparator" w:id="1">
    <w:p w:rsidR="009A6983" w:rsidRDefault="009A6983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983" w:rsidRDefault="009A6983" w:rsidP="00BE2232">
      <w:pPr>
        <w:spacing w:after="0" w:line="240" w:lineRule="auto"/>
      </w:pPr>
      <w:r>
        <w:separator/>
      </w:r>
    </w:p>
  </w:footnote>
  <w:footnote w:type="continuationSeparator" w:id="1">
    <w:p w:rsidR="009A6983" w:rsidRDefault="009A6983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03CC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C4C73"/>
    <w:rsid w:val="008E5218"/>
    <w:rsid w:val="008F351C"/>
    <w:rsid w:val="00967DAA"/>
    <w:rsid w:val="00975389"/>
    <w:rsid w:val="00995084"/>
    <w:rsid w:val="00997D99"/>
    <w:rsid w:val="009A6983"/>
    <w:rsid w:val="009A7C71"/>
    <w:rsid w:val="009D5902"/>
    <w:rsid w:val="009E627B"/>
    <w:rsid w:val="00A125DB"/>
    <w:rsid w:val="00A40030"/>
    <w:rsid w:val="00A41288"/>
    <w:rsid w:val="00A639DB"/>
    <w:rsid w:val="00A714DF"/>
    <w:rsid w:val="00AB55A8"/>
    <w:rsid w:val="00AD0A42"/>
    <w:rsid w:val="00B2404C"/>
    <w:rsid w:val="00B60582"/>
    <w:rsid w:val="00B66954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74C83"/>
    <w:rsid w:val="00EA6BFF"/>
    <w:rsid w:val="00ED7F88"/>
    <w:rsid w:val="00EE084F"/>
    <w:rsid w:val="00EF7082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667060"/>
    <w:rsid w:val="00984BB1"/>
    <w:rsid w:val="00A30F2B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2017-12-16T06:05:00Z</cp:lastPrinted>
  <dcterms:created xsi:type="dcterms:W3CDTF">2017-12-16T06:06:00Z</dcterms:created>
  <dcterms:modified xsi:type="dcterms:W3CDTF">2017-12-16T06:06:00Z</dcterms:modified>
</cp:coreProperties>
</file>