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562C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562C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D127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D1272">
        <w:rPr>
          <w:b/>
          <w:sz w:val="28"/>
          <w:szCs w:val="28"/>
        </w:rPr>
        <w:t>7-5-16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D1272">
        <w:rPr>
          <w:rFonts w:ascii="Arial" w:hAnsi="Arial" w:cs="Arial"/>
          <w:sz w:val="24"/>
          <w:szCs w:val="24"/>
        </w:rPr>
        <w:t xml:space="preserve"> </w:t>
      </w:r>
      <w:r w:rsidR="00ED1272">
        <w:rPr>
          <w:rFonts w:ascii="Arial" w:hAnsi="Arial" w:cs="Arial"/>
          <w:b/>
          <w:sz w:val="24"/>
          <w:szCs w:val="24"/>
        </w:rPr>
        <w:t>Gavhane Prajakta Nikhil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127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D1272">
        <w:rPr>
          <w:rFonts w:ascii="Arial" w:hAnsi="Arial" w:cs="Arial"/>
          <w:sz w:val="24"/>
          <w:szCs w:val="24"/>
        </w:rPr>
        <w:t xml:space="preserve"> </w:t>
      </w:r>
      <w:r w:rsidR="00ED1272">
        <w:rPr>
          <w:rFonts w:ascii="Arial" w:hAnsi="Arial" w:cs="Arial"/>
          <w:b/>
          <w:sz w:val="24"/>
          <w:szCs w:val="24"/>
        </w:rPr>
        <w:t xml:space="preserve">29-10-15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ED1272">
        <w:rPr>
          <w:rFonts w:ascii="Arial" w:hAnsi="Arial" w:cs="Arial"/>
          <w:b/>
          <w:sz w:val="24"/>
          <w:szCs w:val="24"/>
        </w:rPr>
        <w:t>1-8-16</w:t>
      </w:r>
      <w:r w:rsidR="00ED1272">
        <w:rPr>
          <w:rFonts w:ascii="Arial" w:hAnsi="Arial" w:cs="Arial"/>
          <w:sz w:val="24"/>
          <w:szCs w:val="24"/>
        </w:rPr>
        <w:t xml:space="preserve">         </w:t>
      </w:r>
      <w:r w:rsidR="006E27C3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D1272">
        <w:rPr>
          <w:rFonts w:ascii="Arial" w:hAnsi="Arial" w:cs="Arial"/>
          <w:b/>
          <w:sz w:val="24"/>
          <w:szCs w:val="24"/>
        </w:rPr>
        <w:t>1-8-16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D127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ED1272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ED1272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ED1272">
        <w:rPr>
          <w:rFonts w:ascii="Arial" w:hAnsi="Arial" w:cs="Arial"/>
          <w:b/>
        </w:rPr>
        <w:t>5.2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ED1272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ED1272">
        <w:rPr>
          <w:rFonts w:ascii="Arial" w:hAnsi="Arial" w:cs="Arial"/>
          <w:b/>
        </w:rPr>
        <w:t>23.1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</w:t>
      </w:r>
      <w:r w:rsidR="00ED1272">
        <w:rPr>
          <w:rFonts w:ascii="Arial" w:hAnsi="Arial" w:cs="Arial"/>
          <w:b/>
        </w:rPr>
        <w:t>27.4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A14910" w:rsidRPr="00ED1272">
        <w:rPr>
          <w:rFonts w:ascii="Arial" w:hAnsi="Arial" w:cs="Arial"/>
          <w:b/>
        </w:rPr>
        <w:t xml:space="preserve"> </w:t>
      </w:r>
      <w:r w:rsidR="00ED1272" w:rsidRPr="00ED1272">
        <w:rPr>
          <w:rFonts w:ascii="Arial" w:hAnsi="Arial" w:cs="Arial"/>
          <w:b/>
        </w:rPr>
        <w:t>11</w:t>
      </w:r>
      <w:r w:rsidR="00E22CDE">
        <w:rPr>
          <w:rFonts w:ascii="Arial" w:hAnsi="Arial" w:cs="Arial"/>
          <w:b/>
        </w:rPr>
        <w:t>0</w:t>
      </w:r>
      <w:bookmarkStart w:id="0" w:name="_GoBack"/>
      <w:bookmarkEnd w:id="0"/>
      <w:r w:rsidR="00ED1272" w:rsidRPr="00ED1272">
        <w:rPr>
          <w:rFonts w:ascii="Arial" w:hAnsi="Arial" w:cs="Arial"/>
          <w:b/>
        </w:rPr>
        <w:t>8</w:t>
      </w:r>
      <w:r w:rsidR="00ED1272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D1272">
        <w:rPr>
          <w:rFonts w:ascii="Arial" w:hAnsi="Arial" w:cs="Arial"/>
          <w:b/>
          <w:sz w:val="24"/>
          <w:szCs w:val="24"/>
        </w:rPr>
        <w:t>27-28</w:t>
      </w:r>
      <w:r w:rsidR="00ED1272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62C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562C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562C7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2CDE"/>
    <w:rsid w:val="00E270CA"/>
    <w:rsid w:val="00E6568D"/>
    <w:rsid w:val="00E71F39"/>
    <w:rsid w:val="00E73C7A"/>
    <w:rsid w:val="00E76580"/>
    <w:rsid w:val="00EA4191"/>
    <w:rsid w:val="00EC2AD8"/>
    <w:rsid w:val="00ED0E63"/>
    <w:rsid w:val="00ED1272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B1D7C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069AC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0694E-01DC-4039-BEC9-BF876B3F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3</cp:revision>
  <cp:lastPrinted>2016-05-07T06:30:00Z</cp:lastPrinted>
  <dcterms:created xsi:type="dcterms:W3CDTF">2016-05-07T06:40:00Z</dcterms:created>
  <dcterms:modified xsi:type="dcterms:W3CDTF">2016-06-07T07:35:00Z</dcterms:modified>
</cp:coreProperties>
</file>