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410F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410F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410F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410FB">
        <w:rPr>
          <w:rFonts w:ascii="Arial" w:hAnsi="Arial" w:cs="Arial"/>
          <w:b/>
          <w:sz w:val="24"/>
          <w:szCs w:val="24"/>
        </w:rPr>
        <w:t>30-04-17</w:t>
      </w:r>
    </w:p>
    <w:p w:rsidR="00D86F58" w:rsidRPr="005410F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410FB">
        <w:rPr>
          <w:rFonts w:ascii="Arial" w:hAnsi="Arial" w:cs="Arial"/>
          <w:b/>
          <w:sz w:val="24"/>
          <w:szCs w:val="24"/>
        </w:rPr>
        <w:t>Gavhane Rupali Kiran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5410FB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5410FB">
        <w:rPr>
          <w:rFonts w:ascii="Arial" w:hAnsi="Arial" w:cs="Arial"/>
          <w:sz w:val="24"/>
          <w:szCs w:val="24"/>
        </w:rPr>
        <w:t>/Vaginal bleeding.</w:t>
      </w:r>
      <w:bookmarkStart w:id="0" w:name="_GoBack"/>
      <w:bookmarkEnd w:id="0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410FB">
        <w:rPr>
          <w:rFonts w:ascii="Arial" w:hAnsi="Arial" w:cs="Arial"/>
          <w:b/>
          <w:sz w:val="24"/>
          <w:szCs w:val="24"/>
        </w:rPr>
        <w:t>01-03-17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410FB">
        <w:rPr>
          <w:rFonts w:ascii="Arial" w:hAnsi="Arial" w:cs="Arial"/>
          <w:b/>
          <w:sz w:val="24"/>
          <w:szCs w:val="24"/>
        </w:rPr>
        <w:t>08-12-17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410FB">
        <w:rPr>
          <w:rFonts w:ascii="Arial" w:hAnsi="Arial" w:cs="Arial"/>
          <w:b/>
          <w:sz w:val="24"/>
          <w:szCs w:val="24"/>
        </w:rPr>
        <w:t>05-12-17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410FB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410FB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410FB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410FB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410FB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10F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410F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10FB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9F2BB-9C62-4A6F-BEFC-3FFB3AE8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2017-04-30T05:53:00Z</cp:lastPrinted>
  <dcterms:created xsi:type="dcterms:W3CDTF">2017-04-30T05:54:00Z</dcterms:created>
  <dcterms:modified xsi:type="dcterms:W3CDTF">2017-04-30T05:54:00Z</dcterms:modified>
</cp:coreProperties>
</file>