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56CC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56CC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442C5">
        <w:rPr>
          <w:rFonts w:ascii="Arial" w:hAnsi="Arial" w:cs="Arial"/>
          <w:b/>
          <w:sz w:val="24"/>
          <w:szCs w:val="24"/>
        </w:rPr>
        <w:t>4</w:t>
      </w:r>
      <w:r w:rsidR="0002055B">
        <w:rPr>
          <w:rFonts w:ascii="Arial" w:hAnsi="Arial" w:cs="Arial"/>
          <w:b/>
          <w:sz w:val="24"/>
          <w:szCs w:val="24"/>
        </w:rPr>
        <w:t>-7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9442C5">
        <w:rPr>
          <w:rFonts w:ascii="Arial" w:hAnsi="Arial" w:cs="Arial"/>
          <w:b/>
          <w:sz w:val="24"/>
          <w:szCs w:val="24"/>
        </w:rPr>
        <w:t>Gaydhane</w:t>
      </w:r>
      <w:proofErr w:type="spellEnd"/>
      <w:r w:rsidR="009442C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442C5">
        <w:rPr>
          <w:rFonts w:ascii="Arial" w:hAnsi="Arial" w:cs="Arial"/>
          <w:b/>
          <w:sz w:val="24"/>
          <w:szCs w:val="24"/>
        </w:rPr>
        <w:t>Rupali</w:t>
      </w:r>
      <w:proofErr w:type="spellEnd"/>
      <w:r w:rsidR="009442C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442C5">
        <w:rPr>
          <w:rFonts w:ascii="Arial" w:hAnsi="Arial" w:cs="Arial"/>
          <w:b/>
          <w:sz w:val="24"/>
          <w:szCs w:val="24"/>
        </w:rPr>
        <w:t>chandrakant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6A5B31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9442C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442C5" w:rsidRPr="009442C5">
        <w:rPr>
          <w:rFonts w:ascii="Arial" w:hAnsi="Arial" w:cs="Arial"/>
          <w:b/>
          <w:sz w:val="24"/>
          <w:szCs w:val="24"/>
        </w:rPr>
        <w:t>1-5-15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6A5B31">
        <w:rPr>
          <w:rFonts w:ascii="Arial" w:hAnsi="Arial" w:cs="Arial"/>
          <w:b/>
          <w:sz w:val="24"/>
          <w:szCs w:val="24"/>
        </w:rPr>
        <w:t>7-2-16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6A5B31">
        <w:rPr>
          <w:rFonts w:ascii="Arial" w:hAnsi="Arial" w:cs="Arial"/>
          <w:b/>
          <w:sz w:val="24"/>
          <w:szCs w:val="24"/>
        </w:rPr>
        <w:t>14-2-16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6A5B31">
        <w:rPr>
          <w:rFonts w:ascii="Arial" w:hAnsi="Arial" w:cs="Arial"/>
          <w:b/>
          <w:sz w:val="24"/>
          <w:szCs w:val="24"/>
        </w:rPr>
        <w:t>Not Seen At present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6A5B3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r w:rsidR="006A5B31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6A5B31">
        <w:rPr>
          <w:rFonts w:ascii="Arial" w:hAnsi="Arial" w:cs="Arial"/>
          <w:b/>
        </w:rPr>
        <w:t>1.4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6A5B31">
        <w:rPr>
          <w:rFonts w:ascii="Arial" w:hAnsi="Arial" w:cs="Arial"/>
          <w:b/>
        </w:rPr>
        <w:t>7.6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6A5B31">
        <w:rPr>
          <w:rFonts w:ascii="Arial" w:hAnsi="Arial" w:cs="Arial"/>
          <w:b/>
        </w:rPr>
        <w:t>2.8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6A5B31">
        <w:rPr>
          <w:rFonts w:ascii="Arial" w:hAnsi="Arial" w:cs="Arial"/>
          <w:b/>
        </w:rPr>
        <w:t>7.5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5B31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6A5B31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6A5B31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5D0E2A" w:rsidRDefault="006A5B31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Adv-follow up for fetal viability/Delayed conception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56CCD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856CC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53F2A"/>
    <w:rsid w:val="00062863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A5B31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56CCD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442C5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2015-07-04T15:02:00Z</cp:lastPrinted>
  <dcterms:created xsi:type="dcterms:W3CDTF">2015-07-04T15:03:00Z</dcterms:created>
  <dcterms:modified xsi:type="dcterms:W3CDTF">2015-07-04T15:03:00Z</dcterms:modified>
</cp:coreProperties>
</file>