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D14B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D14B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D14B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D14B9">
        <w:rPr>
          <w:rFonts w:ascii="Arial" w:hAnsi="Arial" w:cs="Arial"/>
          <w:sz w:val="24"/>
          <w:szCs w:val="24"/>
        </w:rPr>
        <w:t xml:space="preserve"> </w:t>
      </w:r>
      <w:r w:rsidR="00BD14B9" w:rsidRPr="00BD14B9">
        <w:rPr>
          <w:rFonts w:ascii="Arial" w:hAnsi="Arial" w:cs="Arial"/>
          <w:b/>
          <w:sz w:val="24"/>
          <w:szCs w:val="24"/>
        </w:rPr>
        <w:t>5-9-16</w:t>
      </w:r>
    </w:p>
    <w:p w:rsidR="00D86F58" w:rsidRPr="00BD14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BD14B9">
        <w:rPr>
          <w:rFonts w:ascii="Arial" w:hAnsi="Arial" w:cs="Arial"/>
          <w:sz w:val="24"/>
          <w:szCs w:val="24"/>
        </w:rPr>
        <w:t xml:space="preserve"> </w:t>
      </w:r>
      <w:r w:rsidR="00BD14B9">
        <w:rPr>
          <w:rFonts w:ascii="Arial" w:hAnsi="Arial" w:cs="Arial"/>
          <w:b/>
          <w:sz w:val="24"/>
          <w:szCs w:val="24"/>
        </w:rPr>
        <w:t>Ghardas Ujjvala Umesh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BD14B9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BD14B9" w:rsidRPr="00BD14B9">
        <w:rPr>
          <w:rFonts w:ascii="Arial" w:hAnsi="Arial" w:cs="Arial"/>
          <w:b/>
          <w:sz w:val="24"/>
          <w:szCs w:val="24"/>
        </w:rPr>
        <w:t>22-6-16</w:t>
      </w:r>
      <w:r w:rsidR="000206BB">
        <w:rPr>
          <w:rFonts w:ascii="Arial" w:hAnsi="Arial" w:cs="Arial"/>
          <w:b/>
          <w:sz w:val="24"/>
          <w:szCs w:val="24"/>
        </w:rPr>
        <w:t xml:space="preserve">       </w:t>
      </w:r>
      <w:r w:rsidR="000206BB" w:rsidRPr="00BD14B9">
        <w:rPr>
          <w:rFonts w:ascii="Arial" w:hAnsi="Arial" w:cs="Arial"/>
          <w:sz w:val="24"/>
          <w:szCs w:val="24"/>
        </w:rPr>
        <w:t xml:space="preserve">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    </w:t>
      </w:r>
      <w:r w:rsidR="00BD14B9">
        <w:rPr>
          <w:rFonts w:ascii="Arial" w:hAnsi="Arial" w:cs="Arial"/>
          <w:b/>
          <w:sz w:val="24"/>
          <w:szCs w:val="24"/>
        </w:rPr>
        <w:t>29-3-17</w:t>
      </w:r>
      <w:r w:rsidR="000206BB">
        <w:rPr>
          <w:rFonts w:ascii="Arial" w:hAnsi="Arial" w:cs="Arial"/>
          <w:sz w:val="24"/>
          <w:szCs w:val="24"/>
        </w:rPr>
        <w:t xml:space="preserve">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BD14B9" w:rsidRPr="00BD14B9">
        <w:rPr>
          <w:rFonts w:ascii="Arial" w:hAnsi="Arial" w:cs="Arial"/>
          <w:b/>
          <w:sz w:val="24"/>
          <w:szCs w:val="24"/>
        </w:rPr>
        <w:t>7-4-17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  </w:t>
      </w:r>
      <w:r w:rsidR="00BD14B9">
        <w:rPr>
          <w:rFonts w:ascii="Arial" w:hAnsi="Arial" w:cs="Arial"/>
          <w:b/>
        </w:rPr>
        <w:t>2.6</w:t>
      </w:r>
      <w:r w:rsidR="000206BB">
        <w:rPr>
          <w:rFonts w:ascii="Arial" w:hAnsi="Arial" w:cs="Arial"/>
        </w:rPr>
        <w:t xml:space="preserve">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BD14B9">
        <w:rPr>
          <w:rFonts w:ascii="Arial" w:hAnsi="Arial" w:cs="Arial"/>
        </w:rPr>
        <w:t xml:space="preserve">  </w:t>
      </w:r>
      <w:r w:rsidR="00BD14B9">
        <w:rPr>
          <w:rFonts w:ascii="Arial" w:hAnsi="Arial" w:cs="Arial"/>
          <w:b/>
        </w:rPr>
        <w:t>9.4</w:t>
      </w:r>
      <w:r w:rsidR="00BD14B9">
        <w:rPr>
          <w:rFonts w:ascii="Arial" w:hAnsi="Arial" w:cs="Arial"/>
        </w:rPr>
        <w:t xml:space="preserve">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  </w:t>
      </w:r>
      <w:r w:rsidR="00BD14B9">
        <w:rPr>
          <w:rFonts w:ascii="Arial" w:hAnsi="Arial" w:cs="Arial"/>
          <w:b/>
        </w:rPr>
        <w:t>5.2</w:t>
      </w:r>
      <w:r w:rsidR="000206BB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</w:t>
      </w:r>
      <w:r w:rsidR="00BD14B9" w:rsidRPr="00BD14B9">
        <w:rPr>
          <w:rFonts w:ascii="Arial" w:hAnsi="Arial" w:cs="Arial"/>
          <w:b/>
        </w:rPr>
        <w:t>9.4</w:t>
      </w:r>
      <w:r w:rsidR="00BD14B9">
        <w:rPr>
          <w:rFonts w:ascii="Arial" w:hAnsi="Arial" w:cs="Arial"/>
          <w:b/>
        </w:rPr>
        <w:t xml:space="preserve">     </w:t>
      </w:r>
      <w:r w:rsidR="000206B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BD14B9">
        <w:rPr>
          <w:rFonts w:ascii="Arial" w:hAnsi="Arial" w:cs="Arial"/>
          <w:b/>
          <w:sz w:val="24"/>
          <w:szCs w:val="24"/>
        </w:rPr>
        <w:t>9-10</w:t>
      </w:r>
      <w:r w:rsidR="005F5887">
        <w:rPr>
          <w:rFonts w:ascii="Arial" w:hAnsi="Arial" w:cs="Arial"/>
          <w:sz w:val="24"/>
          <w:szCs w:val="24"/>
        </w:rPr>
        <w:t xml:space="preserve"> 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Pr="00BD14B9" w:rsidRDefault="00BD14B9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conception. A small retro placental bleed seen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14B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D14B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D14B9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09AD43-20F7-47DD-A1D2-A75AB8CE0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2016-09-05T05:20:00Z</cp:lastPrinted>
  <dcterms:created xsi:type="dcterms:W3CDTF">2016-09-05T05:21:00Z</dcterms:created>
  <dcterms:modified xsi:type="dcterms:W3CDTF">2016-09-05T05:21:00Z</dcterms:modified>
</cp:coreProperties>
</file>