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883F0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883F0A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293856">
        <w:rPr>
          <w:rFonts w:ascii="Arial" w:hAnsi="Arial" w:cs="Arial"/>
          <w:b/>
          <w:sz w:val="24"/>
          <w:szCs w:val="24"/>
        </w:rPr>
        <w:t>29</w:t>
      </w:r>
      <w:proofErr w:type="gramEnd"/>
      <w:r w:rsidR="00CA55AD">
        <w:rPr>
          <w:rFonts w:ascii="Arial" w:hAnsi="Arial" w:cs="Arial"/>
          <w:b/>
          <w:sz w:val="24"/>
          <w:szCs w:val="24"/>
        </w:rPr>
        <w:t>-10-14</w:t>
      </w:r>
    </w:p>
    <w:p w:rsidR="00A571DB" w:rsidRPr="00CA55A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3856">
        <w:rPr>
          <w:rFonts w:ascii="Arial" w:hAnsi="Arial" w:cs="Arial"/>
          <w:b/>
          <w:sz w:val="24"/>
          <w:szCs w:val="24"/>
        </w:rPr>
        <w:t>Ghorpade</w:t>
      </w:r>
      <w:proofErr w:type="spellEnd"/>
      <w:r w:rsidR="0029385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93856">
        <w:rPr>
          <w:rFonts w:ascii="Arial" w:hAnsi="Arial" w:cs="Arial"/>
          <w:b/>
          <w:sz w:val="24"/>
          <w:szCs w:val="24"/>
        </w:rPr>
        <w:t>Aditi</w:t>
      </w:r>
      <w:proofErr w:type="spellEnd"/>
      <w:r w:rsidR="0029385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93856">
        <w:rPr>
          <w:rFonts w:ascii="Arial" w:hAnsi="Arial" w:cs="Arial"/>
          <w:b/>
          <w:sz w:val="24"/>
          <w:szCs w:val="24"/>
        </w:rPr>
        <w:t>Sachin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>
        <w:rPr>
          <w:rFonts w:ascii="Arial" w:hAnsi="Arial" w:cs="Arial"/>
          <w:sz w:val="24"/>
          <w:szCs w:val="24"/>
        </w:rPr>
        <w:t>:/</w:t>
      </w:r>
      <w:proofErr w:type="gramEnd"/>
      <w:r w:rsidR="00293856">
        <w:rPr>
          <w:rFonts w:ascii="Arial" w:hAnsi="Arial" w:cs="Arial"/>
          <w:sz w:val="24"/>
          <w:szCs w:val="24"/>
        </w:rPr>
        <w:t xml:space="preserve"> To diagnose intra-uterine and/or ectopic </w:t>
      </w:r>
      <w:proofErr w:type="spellStart"/>
      <w:r w:rsidR="00293856">
        <w:rPr>
          <w:rFonts w:ascii="Arial" w:hAnsi="Arial" w:cs="Arial"/>
          <w:sz w:val="24"/>
          <w:szCs w:val="24"/>
        </w:rPr>
        <w:t>ptegenancy</w:t>
      </w:r>
      <w:proofErr w:type="spellEnd"/>
      <w:r w:rsidR="00293856">
        <w:rPr>
          <w:rFonts w:ascii="Arial" w:hAnsi="Arial" w:cs="Arial"/>
          <w:sz w:val="24"/>
          <w:szCs w:val="24"/>
        </w:rPr>
        <w:t xml:space="preserve"> and confirm</w:t>
      </w:r>
    </w:p>
    <w:p w:rsidR="00293856" w:rsidRPr="00882F69" w:rsidRDefault="0029385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293856">
        <w:rPr>
          <w:rFonts w:ascii="Arial" w:hAnsi="Arial" w:cs="Arial"/>
          <w:b/>
          <w:sz w:val="24"/>
          <w:szCs w:val="24"/>
        </w:rPr>
        <w:t>4-8-14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293856">
        <w:rPr>
          <w:rFonts w:ascii="Arial" w:hAnsi="Arial" w:cs="Arial"/>
          <w:sz w:val="24"/>
          <w:szCs w:val="24"/>
        </w:rPr>
        <w:t xml:space="preserve"> </w:t>
      </w:r>
      <w:r w:rsidR="00191CDE">
        <w:rPr>
          <w:rFonts w:ascii="Arial" w:hAnsi="Arial" w:cs="Arial"/>
          <w:b/>
          <w:sz w:val="24"/>
          <w:szCs w:val="24"/>
        </w:rPr>
        <w:t>16</w:t>
      </w:r>
      <w:r w:rsidR="00293856">
        <w:rPr>
          <w:rFonts w:ascii="Arial" w:hAnsi="Arial" w:cs="Arial"/>
          <w:b/>
          <w:sz w:val="24"/>
          <w:szCs w:val="24"/>
        </w:rPr>
        <w:t>-5-15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129D7">
        <w:rPr>
          <w:rFonts w:ascii="Arial" w:hAnsi="Arial" w:cs="Arial"/>
          <w:sz w:val="24"/>
          <w:szCs w:val="24"/>
        </w:rPr>
        <w:tab/>
      </w:r>
      <w:r w:rsidR="00191CDE">
        <w:rPr>
          <w:rFonts w:ascii="Arial" w:hAnsi="Arial" w:cs="Arial"/>
          <w:b/>
          <w:sz w:val="24"/>
          <w:szCs w:val="24"/>
        </w:rPr>
        <w:t>16-6-14</w:t>
      </w:r>
      <w:r w:rsidR="005129D7">
        <w:rPr>
          <w:rFonts w:ascii="Arial" w:hAnsi="Arial" w:cs="Arial"/>
          <w:sz w:val="24"/>
          <w:szCs w:val="24"/>
        </w:rPr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 </w:t>
      </w:r>
      <w:r w:rsidR="00293856">
        <w:rPr>
          <w:rFonts w:ascii="Arial" w:hAnsi="Arial" w:cs="Arial"/>
          <w:b/>
        </w:rPr>
        <w:t>1.0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 </w:t>
      </w:r>
      <w:r w:rsidR="00293856">
        <w:rPr>
          <w:rFonts w:ascii="Arial" w:hAnsi="Arial" w:cs="Arial"/>
          <w:b/>
        </w:rPr>
        <w:t>7.1</w:t>
      </w:r>
      <w:r w:rsidR="00A571DB" w:rsidRPr="00B72BAC">
        <w:rPr>
          <w:rFonts w:ascii="Arial" w:hAnsi="Arial" w:cs="Arial"/>
        </w:rPr>
        <w:t xml:space="preserve"> 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 </w:t>
      </w:r>
      <w:r w:rsidR="00293856">
        <w:rPr>
          <w:rFonts w:ascii="Arial" w:hAnsi="Arial" w:cs="Arial"/>
          <w:b/>
        </w:rPr>
        <w:t>2.0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293856">
        <w:rPr>
          <w:rFonts w:ascii="Arial" w:hAnsi="Arial" w:cs="Arial"/>
          <w:b/>
        </w:rPr>
        <w:t>7.1</w:t>
      </w:r>
      <w:r w:rsidR="00A571DB" w:rsidRPr="00B72BAC">
        <w:rPr>
          <w:rFonts w:ascii="Arial" w:hAnsi="Arial" w:cs="Arial"/>
        </w:rPr>
        <w:t xml:space="preserve">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293856">
        <w:rPr>
          <w:rFonts w:ascii="Arial" w:hAnsi="Arial" w:cs="Arial"/>
          <w:b/>
          <w:sz w:val="24"/>
          <w:szCs w:val="24"/>
        </w:rPr>
        <w:t>7-8</w:t>
      </w:r>
      <w:r w:rsidRPr="00882F69">
        <w:rPr>
          <w:rFonts w:ascii="Arial" w:hAnsi="Arial" w:cs="Arial"/>
          <w:sz w:val="24"/>
          <w:szCs w:val="24"/>
        </w:rPr>
        <w:t xml:space="preserve"> 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</w:t>
      </w:r>
      <w:r w:rsidR="00191CDE">
        <w:rPr>
          <w:rFonts w:ascii="Arial" w:hAnsi="Arial" w:cs="Arial"/>
          <w:sz w:val="24"/>
          <w:szCs w:val="24"/>
        </w:rPr>
        <w:t>Delayed Conception</w:t>
      </w:r>
      <w:r w:rsidR="005D565E">
        <w:rPr>
          <w:rFonts w:ascii="Arial" w:hAnsi="Arial" w:cs="Arial"/>
          <w:sz w:val="24"/>
          <w:szCs w:val="24"/>
        </w:rPr>
        <w:t xml:space="preserve">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883F0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883F0A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91CDE"/>
    <w:rsid w:val="001A038C"/>
    <w:rsid w:val="001A555D"/>
    <w:rsid w:val="001C69D8"/>
    <w:rsid w:val="00220734"/>
    <w:rsid w:val="0023728A"/>
    <w:rsid w:val="002443E0"/>
    <w:rsid w:val="00253851"/>
    <w:rsid w:val="002565A1"/>
    <w:rsid w:val="00273303"/>
    <w:rsid w:val="00293856"/>
    <w:rsid w:val="002A1B85"/>
    <w:rsid w:val="002A1C52"/>
    <w:rsid w:val="002F1893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15BC1"/>
    <w:rsid w:val="00522B65"/>
    <w:rsid w:val="005522A9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83F0A"/>
    <w:rsid w:val="00884FC9"/>
    <w:rsid w:val="008A7D6D"/>
    <w:rsid w:val="008C1F66"/>
    <w:rsid w:val="0092350B"/>
    <w:rsid w:val="00923C65"/>
    <w:rsid w:val="00966BC0"/>
    <w:rsid w:val="00994275"/>
    <w:rsid w:val="009C1CA4"/>
    <w:rsid w:val="009D717C"/>
    <w:rsid w:val="00A25293"/>
    <w:rsid w:val="00A53EFC"/>
    <w:rsid w:val="00A571DB"/>
    <w:rsid w:val="00A63E0E"/>
    <w:rsid w:val="00A7462F"/>
    <w:rsid w:val="00A7699E"/>
    <w:rsid w:val="00AC14CF"/>
    <w:rsid w:val="00AC2766"/>
    <w:rsid w:val="00AD1229"/>
    <w:rsid w:val="00AD7886"/>
    <w:rsid w:val="00AE426F"/>
    <w:rsid w:val="00AE5B9D"/>
    <w:rsid w:val="00AE5D30"/>
    <w:rsid w:val="00AF3ADF"/>
    <w:rsid w:val="00B81209"/>
    <w:rsid w:val="00B90388"/>
    <w:rsid w:val="00B93C95"/>
    <w:rsid w:val="00BD1400"/>
    <w:rsid w:val="00C14C3A"/>
    <w:rsid w:val="00C3474E"/>
    <w:rsid w:val="00CA3EB9"/>
    <w:rsid w:val="00CA55AD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5A520E"/>
    <w:rsid w:val="00665146"/>
    <w:rsid w:val="00706FFC"/>
    <w:rsid w:val="00707161"/>
    <w:rsid w:val="007D7A56"/>
    <w:rsid w:val="0091213F"/>
    <w:rsid w:val="009354C8"/>
    <w:rsid w:val="00A940A9"/>
    <w:rsid w:val="00AB6E06"/>
    <w:rsid w:val="00B8744A"/>
    <w:rsid w:val="00C53D31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2014-10-29T21:38:00Z</cp:lastPrinted>
  <dcterms:created xsi:type="dcterms:W3CDTF">2014-10-29T21:39:00Z</dcterms:created>
  <dcterms:modified xsi:type="dcterms:W3CDTF">2014-10-29T21:39:00Z</dcterms:modified>
</cp:coreProperties>
</file>