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C635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C635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B57E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B57EF">
        <w:rPr>
          <w:rFonts w:ascii="Arial" w:hAnsi="Arial" w:cs="Arial"/>
          <w:b/>
          <w:sz w:val="24"/>
          <w:szCs w:val="24"/>
        </w:rPr>
        <w:t>19-03-15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8B57EF">
        <w:rPr>
          <w:rFonts w:ascii="Arial" w:hAnsi="Arial" w:cs="Arial"/>
          <w:b/>
          <w:sz w:val="24"/>
          <w:szCs w:val="24"/>
        </w:rPr>
        <w:t>Giri</w:t>
      </w:r>
      <w:proofErr w:type="spellEnd"/>
      <w:r w:rsidR="008B57E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57EF">
        <w:rPr>
          <w:rFonts w:ascii="Arial" w:hAnsi="Arial" w:cs="Arial"/>
          <w:b/>
          <w:sz w:val="24"/>
          <w:szCs w:val="24"/>
        </w:rPr>
        <w:t>Renu</w:t>
      </w:r>
      <w:proofErr w:type="spellEnd"/>
      <w:r w:rsidR="008B57E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57EF">
        <w:rPr>
          <w:rFonts w:ascii="Arial" w:hAnsi="Arial" w:cs="Arial"/>
          <w:b/>
          <w:sz w:val="24"/>
          <w:szCs w:val="24"/>
        </w:rPr>
        <w:t>Ranjit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F59E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AF59EA">
        <w:rPr>
          <w:rFonts w:ascii="Arial" w:hAnsi="Arial" w:cs="Arial"/>
          <w:sz w:val="24"/>
          <w:szCs w:val="24"/>
        </w:rPr>
        <w:t xml:space="preserve">/To diagnose intra-uterine and/or ectopic pregnancy ad confirm viability         </w:t>
      </w:r>
    </w:p>
    <w:p w:rsidR="00AF59EA" w:rsidRPr="00882F69" w:rsidRDefault="00AF59EA" w:rsidP="00AF59E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Vaginal bleeding / leaking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8B57EF">
        <w:rPr>
          <w:rFonts w:ascii="Arial" w:hAnsi="Arial" w:cs="Arial"/>
          <w:b/>
          <w:sz w:val="24"/>
          <w:szCs w:val="24"/>
        </w:rPr>
        <w:t>26-01-15</w:t>
      </w:r>
      <w:r w:rsidR="00CD1C55">
        <w:rPr>
          <w:rFonts w:ascii="Arial" w:hAnsi="Arial" w:cs="Arial"/>
          <w:sz w:val="24"/>
          <w:szCs w:val="24"/>
        </w:rPr>
        <w:t xml:space="preserve">        EDD: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</w:p>
    <w:p w:rsidR="000F1B3F" w:rsidRDefault="000F1B3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B57EF" w:rsidRDefault="008B57EF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Uterine cavity shows products of conception .Gestational sac is irregular in shape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 w:rsidR="008B57EF">
        <w:rPr>
          <w:rFonts w:ascii="Arial" w:hAnsi="Arial" w:cs="Arial"/>
          <w:sz w:val="24"/>
          <w:szCs w:val="24"/>
        </w:rPr>
        <w:t xml:space="preserve"> </w:t>
      </w:r>
      <w:r w:rsidR="008B57EF" w:rsidRPr="00AF59EA">
        <w:rPr>
          <w:rFonts w:ascii="Arial" w:hAnsi="Arial" w:cs="Arial"/>
          <w:b/>
          <w:sz w:val="24"/>
          <w:szCs w:val="24"/>
        </w:rPr>
        <w:t>Incomplete abortion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C635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C635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57EF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B6A98"/>
    <w:rsid w:val="00AC14CF"/>
    <w:rsid w:val="00AD1229"/>
    <w:rsid w:val="00AD7886"/>
    <w:rsid w:val="00AE426F"/>
    <w:rsid w:val="00AF3150"/>
    <w:rsid w:val="00AF59EA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C635E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2015-03-19T10:07:00Z</cp:lastPrinted>
  <dcterms:created xsi:type="dcterms:W3CDTF">2015-03-19T10:07:00Z</dcterms:created>
  <dcterms:modified xsi:type="dcterms:W3CDTF">2015-03-19T10:07:00Z</dcterms:modified>
</cp:coreProperties>
</file>